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6B" w:rsidRDefault="0017516B" w:rsidP="0017516B">
      <w:pPr>
        <w:pStyle w:val="Tytu"/>
        <w:jc w:val="right"/>
        <w:rPr>
          <w:rFonts w:ascii="Times New Roman" w:hAnsi="Times New Roman"/>
          <w:sz w:val="22"/>
          <w:szCs w:val="22"/>
        </w:rPr>
      </w:pPr>
      <w:r>
        <w:rPr>
          <w:rFonts w:ascii="Times New Roman" w:hAnsi="Times New Roman"/>
          <w:sz w:val="22"/>
          <w:szCs w:val="22"/>
        </w:rPr>
        <w:t>WZÓR</w:t>
      </w:r>
    </w:p>
    <w:p w:rsidR="006912B7" w:rsidRPr="006912B7" w:rsidRDefault="00B95E3D" w:rsidP="0017516B">
      <w:pPr>
        <w:pStyle w:val="Tytu"/>
        <w:jc w:val="left"/>
        <w:rPr>
          <w:rFonts w:ascii="Times New Roman" w:hAnsi="Times New Roman"/>
          <w:sz w:val="22"/>
          <w:szCs w:val="22"/>
        </w:rPr>
      </w:pPr>
      <w:r>
        <w:rPr>
          <w:rFonts w:ascii="Times New Roman" w:hAnsi="Times New Roman"/>
          <w:sz w:val="22"/>
          <w:szCs w:val="22"/>
        </w:rPr>
        <w:t>GI.</w:t>
      </w:r>
      <w:r w:rsidR="005C2FF1">
        <w:rPr>
          <w:rFonts w:ascii="Times New Roman" w:hAnsi="Times New Roman"/>
          <w:sz w:val="22"/>
          <w:szCs w:val="22"/>
        </w:rPr>
        <w:t xml:space="preserve">    </w:t>
      </w:r>
      <w:r w:rsidR="0017516B">
        <w:rPr>
          <w:rFonts w:ascii="Times New Roman" w:hAnsi="Times New Roman"/>
          <w:sz w:val="22"/>
          <w:szCs w:val="22"/>
        </w:rPr>
        <w:t>…</w:t>
      </w:r>
      <w:r w:rsidR="0017516B" w:rsidRPr="00156D69">
        <w:rPr>
          <w:rFonts w:ascii="Times New Roman" w:hAnsi="Times New Roman"/>
          <w:sz w:val="22"/>
          <w:szCs w:val="22"/>
        </w:rPr>
        <w:t xml:space="preserve">  </w:t>
      </w:r>
    </w:p>
    <w:p w:rsidR="005C2FF1" w:rsidRPr="00156D69" w:rsidRDefault="005C2FF1" w:rsidP="00CC0D60">
      <w:pPr>
        <w:pStyle w:val="Podtytu"/>
        <w:rPr>
          <w:rFonts w:ascii="Times New Roman" w:eastAsia="Lucida Sans Unicode" w:hAnsi="Times New Roman" w:cs="Times New Roman"/>
          <w:b/>
          <w:i w:val="0"/>
          <w:iCs w:val="0"/>
          <w:sz w:val="22"/>
          <w:szCs w:val="22"/>
        </w:rPr>
      </w:pPr>
      <w:r w:rsidRPr="00156D69">
        <w:rPr>
          <w:rFonts w:ascii="Times New Roman" w:hAnsi="Times New Roman"/>
          <w:b/>
          <w:i w:val="0"/>
          <w:sz w:val="22"/>
          <w:szCs w:val="22"/>
        </w:rPr>
        <w:t>U</w:t>
      </w:r>
      <w:r w:rsidR="00B95E3D">
        <w:rPr>
          <w:rFonts w:ascii="Times New Roman" w:hAnsi="Times New Roman"/>
          <w:b/>
          <w:i w:val="0"/>
          <w:sz w:val="22"/>
          <w:szCs w:val="22"/>
        </w:rPr>
        <w:t>MOWA  NR  OR</w:t>
      </w:r>
      <w:r w:rsidR="0061247D">
        <w:rPr>
          <w:rFonts w:ascii="Times New Roman" w:hAnsi="Times New Roman"/>
          <w:b/>
          <w:i w:val="0"/>
          <w:sz w:val="22"/>
          <w:szCs w:val="22"/>
        </w:rPr>
        <w:t>………..</w:t>
      </w:r>
    </w:p>
    <w:p w:rsidR="004069FD" w:rsidRDefault="00F71B43">
      <w:pPr>
        <w:pStyle w:val="Standard"/>
        <w:jc w:val="center"/>
        <w:rPr>
          <w:rFonts w:ascii="Times New Roman" w:hAnsi="Times New Roman"/>
          <w:b/>
          <w:sz w:val="22"/>
          <w:szCs w:val="22"/>
        </w:rPr>
      </w:pPr>
      <w:r>
        <w:rPr>
          <w:rFonts w:ascii="Times New Roman" w:hAnsi="Times New Roman"/>
          <w:b/>
          <w:sz w:val="22"/>
          <w:szCs w:val="22"/>
        </w:rPr>
        <w:t>o prace projektowe</w:t>
      </w:r>
    </w:p>
    <w:p w:rsidR="004069FD" w:rsidRDefault="004069FD">
      <w:pPr>
        <w:pStyle w:val="Standard"/>
        <w:ind w:firstLine="708"/>
        <w:jc w:val="both"/>
        <w:rPr>
          <w:rFonts w:ascii="Times New Roman" w:hAnsi="Times New Roman"/>
          <w:b/>
          <w:sz w:val="22"/>
          <w:szCs w:val="22"/>
        </w:rPr>
      </w:pPr>
    </w:p>
    <w:p w:rsidR="004069FD" w:rsidRDefault="00F71B43">
      <w:pPr>
        <w:pStyle w:val="Standard"/>
        <w:jc w:val="both"/>
        <w:rPr>
          <w:rFonts w:ascii="Times New Roman" w:hAnsi="Times New Roman"/>
          <w:sz w:val="22"/>
          <w:szCs w:val="22"/>
        </w:rPr>
      </w:pPr>
      <w:r>
        <w:rPr>
          <w:rFonts w:ascii="Times New Roman" w:hAnsi="Times New Roman"/>
          <w:sz w:val="22"/>
          <w:szCs w:val="22"/>
        </w:rPr>
        <w:t xml:space="preserve">zawarta w dniu ....................................  w Tarnowskich Górach pomiędzy </w:t>
      </w:r>
      <w:r>
        <w:rPr>
          <w:rFonts w:ascii="Times New Roman" w:hAnsi="Times New Roman"/>
          <w:b/>
          <w:sz w:val="22"/>
          <w:szCs w:val="22"/>
        </w:rPr>
        <w:t xml:space="preserve">Gminą Tarnowskie Góry, </w:t>
      </w:r>
      <w:r>
        <w:rPr>
          <w:rFonts w:ascii="Times New Roman" w:hAnsi="Times New Roman"/>
          <w:sz w:val="22"/>
          <w:szCs w:val="22"/>
        </w:rPr>
        <w:t>NIP 6452538184 Regon 276258820,</w:t>
      </w:r>
      <w:r>
        <w:rPr>
          <w:rFonts w:ascii="Times New Roman" w:hAnsi="Times New Roman"/>
          <w:b/>
          <w:sz w:val="22"/>
          <w:szCs w:val="22"/>
        </w:rPr>
        <w:t xml:space="preserve"> </w:t>
      </w:r>
      <w:r>
        <w:rPr>
          <w:rFonts w:ascii="Times New Roman" w:hAnsi="Times New Roman"/>
          <w:bCs/>
          <w:sz w:val="22"/>
          <w:szCs w:val="22"/>
        </w:rPr>
        <w:t>której jednostką obsługującą jest</w:t>
      </w:r>
      <w:r>
        <w:rPr>
          <w:rFonts w:ascii="Times New Roman" w:hAnsi="Times New Roman"/>
          <w:sz w:val="22"/>
          <w:szCs w:val="22"/>
        </w:rPr>
        <w:t xml:space="preserve"> Urząd Miejski Rynek 4,</w:t>
      </w:r>
      <w:r>
        <w:rPr>
          <w:rFonts w:ascii="Times New Roman" w:hAnsi="Times New Roman"/>
          <w:sz w:val="22"/>
          <w:szCs w:val="22"/>
        </w:rPr>
        <w:br/>
        <w:t xml:space="preserve"> 42-600 Tarnowskie Góry,</w:t>
      </w:r>
    </w:p>
    <w:p w:rsidR="004069FD" w:rsidRDefault="00F71B43">
      <w:pPr>
        <w:pStyle w:val="Standard"/>
        <w:jc w:val="both"/>
        <w:rPr>
          <w:rFonts w:ascii="Times New Roman" w:hAnsi="Times New Roman"/>
          <w:sz w:val="22"/>
          <w:szCs w:val="22"/>
        </w:rPr>
      </w:pPr>
      <w:r>
        <w:rPr>
          <w:rFonts w:ascii="Times New Roman" w:hAnsi="Times New Roman"/>
          <w:sz w:val="22"/>
          <w:szCs w:val="22"/>
        </w:rPr>
        <w:t>którą reprezentuje:</w:t>
      </w:r>
    </w:p>
    <w:p w:rsidR="004069FD" w:rsidRDefault="004069FD">
      <w:pPr>
        <w:pStyle w:val="Standard"/>
        <w:jc w:val="both"/>
        <w:rPr>
          <w:rFonts w:ascii="Times New Roman" w:hAnsi="Times New Roman"/>
          <w:b/>
          <w:bCs/>
          <w:sz w:val="22"/>
          <w:szCs w:val="22"/>
        </w:rPr>
      </w:pPr>
    </w:p>
    <w:p w:rsidR="004069FD" w:rsidRDefault="00F71B43">
      <w:pPr>
        <w:pStyle w:val="Standard"/>
        <w:jc w:val="both"/>
        <w:rPr>
          <w:rFonts w:ascii="Times New Roman" w:hAnsi="Times New Roman"/>
          <w:sz w:val="22"/>
          <w:szCs w:val="22"/>
        </w:rPr>
      </w:pPr>
      <w:r>
        <w:rPr>
          <w:rFonts w:ascii="Times New Roman" w:hAnsi="Times New Roman"/>
          <w:sz w:val="22"/>
          <w:szCs w:val="22"/>
        </w:rPr>
        <w:t>zwaną w dalszej części umowy</w:t>
      </w:r>
      <w:r>
        <w:rPr>
          <w:rFonts w:ascii="Times New Roman" w:hAnsi="Times New Roman"/>
          <w:b/>
          <w:sz w:val="22"/>
          <w:szCs w:val="22"/>
        </w:rPr>
        <w:t xml:space="preserve"> Zamawiającym  </w:t>
      </w:r>
    </w:p>
    <w:p w:rsidR="004069FD" w:rsidRDefault="00F71B43">
      <w:pPr>
        <w:pStyle w:val="Standard"/>
        <w:jc w:val="both"/>
        <w:rPr>
          <w:rFonts w:ascii="Times New Roman" w:hAnsi="Times New Roman"/>
          <w:sz w:val="22"/>
          <w:szCs w:val="22"/>
        </w:rPr>
      </w:pPr>
      <w:r>
        <w:rPr>
          <w:rFonts w:ascii="Times New Roman" w:hAnsi="Times New Roman"/>
          <w:sz w:val="22"/>
          <w:szCs w:val="22"/>
        </w:rPr>
        <w:t>z jednej strony, a:</w:t>
      </w:r>
      <w:r w:rsidR="00CC0D60">
        <w:rPr>
          <w:rFonts w:ascii="Times New Roman" w:hAnsi="Times New Roman"/>
          <w:sz w:val="22"/>
          <w:szCs w:val="22"/>
        </w:rPr>
        <w:t xml:space="preserve"> ………………………………………………………………………………………</w:t>
      </w:r>
    </w:p>
    <w:p w:rsidR="004069FD" w:rsidRDefault="004069FD">
      <w:pPr>
        <w:pStyle w:val="Standard"/>
        <w:jc w:val="both"/>
        <w:rPr>
          <w:rFonts w:ascii="Times New Roman" w:hAnsi="Times New Roman"/>
          <w:sz w:val="22"/>
          <w:szCs w:val="22"/>
        </w:rPr>
      </w:pPr>
    </w:p>
    <w:p w:rsidR="004069FD" w:rsidRDefault="00F71B43">
      <w:pPr>
        <w:pStyle w:val="Standard"/>
        <w:rPr>
          <w:rFonts w:ascii="Times New Roman" w:hAnsi="Times New Roman"/>
          <w:sz w:val="22"/>
          <w:szCs w:val="22"/>
        </w:rPr>
      </w:pPr>
      <w:r>
        <w:rPr>
          <w:rFonts w:ascii="Times New Roman" w:hAnsi="Times New Roman"/>
          <w:sz w:val="22"/>
          <w:szCs w:val="22"/>
        </w:rPr>
        <w:t>którą reprezentuje:</w:t>
      </w:r>
      <w:r w:rsidR="00CC0D60">
        <w:rPr>
          <w:rFonts w:ascii="Times New Roman" w:hAnsi="Times New Roman"/>
          <w:sz w:val="22"/>
          <w:szCs w:val="22"/>
        </w:rPr>
        <w:t xml:space="preserve"> ……………………………………………………………………………………….</w:t>
      </w:r>
    </w:p>
    <w:p w:rsidR="004069FD" w:rsidRDefault="004069FD">
      <w:pPr>
        <w:pStyle w:val="Standard"/>
        <w:jc w:val="both"/>
        <w:rPr>
          <w:rFonts w:ascii="Times New Roman" w:hAnsi="Times New Roman"/>
          <w:b/>
          <w:bCs/>
          <w:sz w:val="22"/>
          <w:szCs w:val="22"/>
        </w:rPr>
      </w:pPr>
    </w:p>
    <w:p w:rsidR="004069FD" w:rsidRDefault="00F71B43">
      <w:pPr>
        <w:pStyle w:val="Standard"/>
        <w:jc w:val="both"/>
        <w:rPr>
          <w:rFonts w:ascii="Times New Roman" w:hAnsi="Times New Roman"/>
          <w:sz w:val="22"/>
          <w:szCs w:val="22"/>
        </w:rPr>
      </w:pPr>
      <w:r>
        <w:rPr>
          <w:rFonts w:ascii="Times New Roman" w:hAnsi="Times New Roman"/>
          <w:sz w:val="22"/>
          <w:szCs w:val="22"/>
        </w:rPr>
        <w:t xml:space="preserve">zwaną w dalszej części umowy </w:t>
      </w:r>
      <w:r>
        <w:rPr>
          <w:rFonts w:ascii="Times New Roman" w:hAnsi="Times New Roman"/>
          <w:b/>
          <w:sz w:val="22"/>
          <w:szCs w:val="22"/>
        </w:rPr>
        <w:t>Wykonawcą</w:t>
      </w:r>
      <w:r>
        <w:rPr>
          <w:rFonts w:ascii="Times New Roman" w:hAnsi="Times New Roman"/>
          <w:sz w:val="22"/>
          <w:szCs w:val="22"/>
        </w:rPr>
        <w:t>,</w:t>
      </w:r>
    </w:p>
    <w:p w:rsidR="004069FD" w:rsidRDefault="00F71B43">
      <w:pPr>
        <w:pStyle w:val="Standard"/>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    </w:t>
      </w:r>
    </w:p>
    <w:p w:rsidR="004069FD" w:rsidRDefault="00F71B43">
      <w:pPr>
        <w:pStyle w:val="Standard"/>
        <w:jc w:val="both"/>
        <w:rPr>
          <w:rFonts w:ascii="Times New Roman" w:hAnsi="Times New Roman"/>
          <w:sz w:val="22"/>
          <w:szCs w:val="22"/>
        </w:rPr>
      </w:pPr>
      <w:r>
        <w:rPr>
          <w:rFonts w:ascii="Times New Roman" w:hAnsi="Times New Roman"/>
          <w:sz w:val="22"/>
          <w:szCs w:val="22"/>
        </w:rPr>
        <w:t>Zgodnie z wymogami ustawy Prawo zamówień publicznych  z</w:t>
      </w:r>
      <w:r w:rsidR="00FE456B">
        <w:rPr>
          <w:rFonts w:ascii="Times New Roman" w:hAnsi="Times New Roman"/>
          <w:sz w:val="22"/>
          <w:szCs w:val="22"/>
        </w:rPr>
        <w:t xml:space="preserve"> dnia 29 stycznia 2004 r. (</w:t>
      </w:r>
      <w:r>
        <w:rPr>
          <w:rFonts w:ascii="Times New Roman" w:hAnsi="Times New Roman"/>
          <w:sz w:val="22"/>
          <w:szCs w:val="22"/>
        </w:rPr>
        <w:t>Dz. U z 2015, poz. 2164</w:t>
      </w:r>
      <w:r w:rsidR="00767CCF">
        <w:rPr>
          <w:rFonts w:ascii="Times New Roman" w:hAnsi="Times New Roman"/>
          <w:sz w:val="22"/>
          <w:szCs w:val="22"/>
        </w:rPr>
        <w:t xml:space="preserve"> z </w:t>
      </w:r>
      <w:proofErr w:type="spellStart"/>
      <w:r w:rsidR="00767CCF">
        <w:rPr>
          <w:rFonts w:ascii="Times New Roman" w:hAnsi="Times New Roman"/>
          <w:sz w:val="22"/>
          <w:szCs w:val="22"/>
        </w:rPr>
        <w:t>późn</w:t>
      </w:r>
      <w:proofErr w:type="spellEnd"/>
      <w:r w:rsidR="00767CCF">
        <w:rPr>
          <w:rFonts w:ascii="Times New Roman" w:hAnsi="Times New Roman"/>
          <w:sz w:val="22"/>
          <w:szCs w:val="22"/>
        </w:rPr>
        <w:t>. zm.</w:t>
      </w:r>
      <w:r>
        <w:rPr>
          <w:rFonts w:ascii="Times New Roman" w:hAnsi="Times New Roman"/>
          <w:sz w:val="22"/>
          <w:szCs w:val="22"/>
        </w:rPr>
        <w:t>), z Wykonawcą wyłonionym w ramach postępowania o udzielenie zamówienia publicznego w trybie przetargu nieograniczonego, została zawarta umowa o następującej treści:</w:t>
      </w:r>
    </w:p>
    <w:p w:rsidR="00A43BC8" w:rsidRDefault="00F71B43">
      <w:pPr>
        <w:pStyle w:val="Standard"/>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4069FD" w:rsidRDefault="00F71B43" w:rsidP="00A43BC8">
      <w:pPr>
        <w:pStyle w:val="Standard"/>
        <w:jc w:val="center"/>
        <w:rPr>
          <w:rFonts w:ascii="Times New Roman" w:hAnsi="Times New Roman"/>
          <w:sz w:val="22"/>
          <w:szCs w:val="22"/>
        </w:rPr>
      </w:pPr>
      <w:r>
        <w:rPr>
          <w:rFonts w:ascii="Times New Roman" w:hAnsi="Times New Roman"/>
          <w:b/>
          <w:sz w:val="22"/>
          <w:szCs w:val="22"/>
        </w:rPr>
        <w:t>§1.</w:t>
      </w:r>
    </w:p>
    <w:p w:rsidR="004069FD" w:rsidRPr="007608D9" w:rsidRDefault="00F71B43" w:rsidP="00767CCF">
      <w:pPr>
        <w:pStyle w:val="Standard"/>
        <w:numPr>
          <w:ilvl w:val="0"/>
          <w:numId w:val="23"/>
        </w:numPr>
        <w:ind w:left="284" w:hanging="284"/>
        <w:jc w:val="both"/>
        <w:outlineLvl w:val="0"/>
        <w:rPr>
          <w:rFonts w:ascii="Times New Roman" w:hAnsi="Times New Roman"/>
          <w:sz w:val="22"/>
          <w:szCs w:val="22"/>
        </w:rPr>
      </w:pPr>
      <w:r w:rsidRPr="007608D9">
        <w:rPr>
          <w:rFonts w:ascii="Times New Roman" w:hAnsi="Times New Roman"/>
          <w:sz w:val="22"/>
          <w:szCs w:val="22"/>
        </w:rPr>
        <w:t>Zamawiający powierza a Wykonawca zobowiązuje się do wykonania dokumentacji projektowej</w:t>
      </w:r>
      <w:r w:rsidRPr="007608D9">
        <w:rPr>
          <w:rFonts w:ascii="Times New Roman" w:hAnsi="Times New Roman"/>
          <w:sz w:val="22"/>
          <w:szCs w:val="22"/>
        </w:rPr>
        <w:br/>
      </w:r>
      <w:r w:rsidR="007608D9" w:rsidRPr="007608D9">
        <w:rPr>
          <w:rFonts w:ascii="Times New Roman" w:hAnsi="Times New Roman"/>
          <w:sz w:val="22"/>
          <w:szCs w:val="22"/>
        </w:rPr>
        <w:t>zagospodarowa</w:t>
      </w:r>
      <w:r w:rsidR="005D6D3B">
        <w:rPr>
          <w:rFonts w:ascii="Times New Roman" w:hAnsi="Times New Roman"/>
          <w:sz w:val="22"/>
          <w:szCs w:val="22"/>
        </w:rPr>
        <w:t>nia terenu na kompleks sportowo-</w:t>
      </w:r>
      <w:r w:rsidR="007608D9" w:rsidRPr="007608D9">
        <w:rPr>
          <w:rFonts w:ascii="Times New Roman" w:hAnsi="Times New Roman"/>
          <w:sz w:val="22"/>
          <w:szCs w:val="22"/>
        </w:rPr>
        <w:t xml:space="preserve">rekreacyjny </w:t>
      </w:r>
      <w:r w:rsidR="005D6D3B">
        <w:rPr>
          <w:rFonts w:ascii="Times New Roman" w:hAnsi="Times New Roman"/>
          <w:sz w:val="22"/>
          <w:szCs w:val="22"/>
        </w:rPr>
        <w:t>wraz z miejscami parkingowymi</w:t>
      </w:r>
      <w:r w:rsidR="005D6D3B">
        <w:rPr>
          <w:rFonts w:ascii="Times New Roman" w:hAnsi="Times New Roman"/>
          <w:sz w:val="22"/>
          <w:szCs w:val="22"/>
        </w:rPr>
        <w:br/>
      </w:r>
      <w:r w:rsidR="007608D9" w:rsidRPr="007608D9">
        <w:rPr>
          <w:rFonts w:ascii="Times New Roman" w:hAnsi="Times New Roman"/>
          <w:sz w:val="22"/>
          <w:szCs w:val="22"/>
        </w:rPr>
        <w:t xml:space="preserve">w rejonie ul. </w:t>
      </w:r>
      <w:r w:rsidR="005D6D3B">
        <w:rPr>
          <w:rFonts w:ascii="Times New Roman" w:hAnsi="Times New Roman"/>
          <w:sz w:val="22"/>
          <w:szCs w:val="22"/>
        </w:rPr>
        <w:t>Głównej</w:t>
      </w:r>
      <w:r w:rsidR="007608D9" w:rsidRPr="007608D9">
        <w:rPr>
          <w:rFonts w:ascii="Times New Roman" w:hAnsi="Times New Roman"/>
          <w:sz w:val="22"/>
          <w:szCs w:val="22"/>
        </w:rPr>
        <w:t>.</w:t>
      </w:r>
    </w:p>
    <w:p w:rsidR="005D6D3B" w:rsidRPr="005D6D3B" w:rsidRDefault="005D6D3B" w:rsidP="005D6D3B">
      <w:pPr>
        <w:pStyle w:val="Standard"/>
        <w:jc w:val="both"/>
        <w:rPr>
          <w:rFonts w:ascii="Times New Roman" w:hAnsi="Times New Roman"/>
        </w:rPr>
      </w:pPr>
      <w:r w:rsidRPr="005D6D3B">
        <w:rPr>
          <w:rFonts w:ascii="Times New Roman" w:hAnsi="Times New Roman"/>
        </w:rPr>
        <w:t xml:space="preserve">Zadanie to polega na opracowaniu wielobranżowej, kompletnej dokumentacji projektowej dla zagospodarowania terenu na kompleks sportowo-rekreacyjny wraz z miejscami parkingowymi na działce gminnej nr 3588/259. Główna zmiana </w:t>
      </w:r>
      <w:r>
        <w:rPr>
          <w:rFonts w:ascii="Times New Roman" w:hAnsi="Times New Roman"/>
        </w:rPr>
        <w:t xml:space="preserve">przewiduje likwidację przesmyku </w:t>
      </w:r>
      <w:r w:rsidRPr="005D6D3B">
        <w:rPr>
          <w:rFonts w:ascii="Times New Roman" w:hAnsi="Times New Roman"/>
        </w:rPr>
        <w:t>o nawierzchni asfaltowej biegnącego w poprzek przedmiotowej działki. Koncepcja zagospodarowania obejmuje przede wszystkim ogrodzony</w:t>
      </w:r>
      <w:r>
        <w:rPr>
          <w:rFonts w:ascii="Times New Roman" w:hAnsi="Times New Roman"/>
        </w:rPr>
        <w:t xml:space="preserve"> plac zabaw, miejsca parkingowe </w:t>
      </w:r>
      <w:r w:rsidRPr="005D6D3B">
        <w:rPr>
          <w:rFonts w:ascii="Times New Roman" w:hAnsi="Times New Roman"/>
        </w:rPr>
        <w:t>z uwzględnieniem miejsc dla klientów Urzędu Poczty oraz  wyłącznie dla pojazdu służbowego Poczty. Ponadto należy zaprojektować skwer z ciągami pieszymi</w:t>
      </w:r>
      <w:r>
        <w:rPr>
          <w:rFonts w:ascii="Times New Roman" w:hAnsi="Times New Roman"/>
        </w:rPr>
        <w:br/>
      </w:r>
      <w:r w:rsidRPr="005D6D3B">
        <w:rPr>
          <w:rFonts w:ascii="Times New Roman" w:hAnsi="Times New Roman"/>
        </w:rPr>
        <w:t xml:space="preserve">i ławkami, </w:t>
      </w:r>
      <w:r w:rsidR="00976400">
        <w:rPr>
          <w:rFonts w:ascii="Times New Roman" w:hAnsi="Times New Roman"/>
        </w:rPr>
        <w:t xml:space="preserve">oświetlenie parkowe, </w:t>
      </w:r>
      <w:r w:rsidRPr="005D6D3B">
        <w:rPr>
          <w:rFonts w:ascii="Times New Roman" w:hAnsi="Times New Roman"/>
        </w:rPr>
        <w:t>wiatę przystankową, poszerzenie drogi przy posesji nr 31 oraz terenową siłownię</w:t>
      </w:r>
      <w:r w:rsidRPr="0027734B">
        <w:rPr>
          <w:rFonts w:ascii="Times New Roman" w:hAnsi="Times New Roman"/>
        </w:rPr>
        <w:t xml:space="preserve">. </w:t>
      </w:r>
      <w:r w:rsidR="0027734B" w:rsidRPr="0027734B">
        <w:rPr>
          <w:rFonts w:ascii="Times New Roman" w:hAnsi="Times New Roman"/>
        </w:rPr>
        <w:t>Pracami projektowymi będzie objęte również wykonanie inwentaryzacji zieleni</w:t>
      </w:r>
      <w:r w:rsidR="0027734B">
        <w:rPr>
          <w:rFonts w:ascii="Times New Roman" w:hAnsi="Times New Roman"/>
        </w:rPr>
        <w:t>.</w:t>
      </w:r>
      <w:r w:rsidR="0027734B" w:rsidRPr="0027734B">
        <w:rPr>
          <w:rFonts w:ascii="Times New Roman" w:hAnsi="Times New Roman"/>
        </w:rPr>
        <w:t xml:space="preserve"> </w:t>
      </w:r>
      <w:r w:rsidRPr="0027734B">
        <w:rPr>
          <w:rFonts w:ascii="Times New Roman" w:hAnsi="Times New Roman"/>
        </w:rPr>
        <w:t>Na</w:t>
      </w:r>
      <w:r w:rsidRPr="005D6D3B">
        <w:rPr>
          <w:rFonts w:ascii="Times New Roman" w:hAnsi="Times New Roman"/>
        </w:rPr>
        <w:t xml:space="preserve"> planowanym terenie należy pozostawić istniejące zadrzewienie</w:t>
      </w:r>
      <w:r w:rsidR="0027734B">
        <w:rPr>
          <w:rFonts w:ascii="Times New Roman" w:hAnsi="Times New Roman"/>
        </w:rPr>
        <w:br/>
      </w:r>
      <w:r w:rsidRPr="005D6D3B">
        <w:rPr>
          <w:rFonts w:ascii="Times New Roman" w:hAnsi="Times New Roman"/>
        </w:rPr>
        <w:t>i w razie potrzeby uzupełnić dodatkową roślinnością.</w:t>
      </w:r>
    </w:p>
    <w:p w:rsidR="007608D9" w:rsidRPr="009075DB" w:rsidRDefault="007608D9" w:rsidP="007608D9">
      <w:pPr>
        <w:pStyle w:val="Standard"/>
        <w:ind w:left="284"/>
        <w:jc w:val="both"/>
        <w:outlineLvl w:val="0"/>
        <w:rPr>
          <w:rFonts w:ascii="Times New Roman" w:hAnsi="Times New Roman"/>
          <w:sz w:val="22"/>
          <w:szCs w:val="22"/>
        </w:rPr>
      </w:pPr>
    </w:p>
    <w:p w:rsidR="004069FD" w:rsidRPr="009075DB" w:rsidRDefault="00F71B43" w:rsidP="00767CCF">
      <w:pPr>
        <w:pStyle w:val="Standard"/>
        <w:numPr>
          <w:ilvl w:val="0"/>
          <w:numId w:val="23"/>
        </w:numPr>
        <w:ind w:left="284" w:hanging="284"/>
        <w:jc w:val="both"/>
        <w:rPr>
          <w:rFonts w:ascii="Times New Roman" w:hAnsi="Times New Roman"/>
          <w:sz w:val="22"/>
          <w:szCs w:val="22"/>
        </w:rPr>
      </w:pPr>
      <w:r w:rsidRPr="009075DB">
        <w:rPr>
          <w:rFonts w:ascii="Times New Roman" w:hAnsi="Times New Roman"/>
          <w:b/>
          <w:sz w:val="22"/>
          <w:szCs w:val="22"/>
        </w:rPr>
        <w:t>Zakres prac obejmuje</w:t>
      </w:r>
      <w:r w:rsidRPr="009075DB">
        <w:rPr>
          <w:rFonts w:ascii="Times New Roman" w:hAnsi="Times New Roman"/>
          <w:sz w:val="22"/>
          <w:szCs w:val="22"/>
        </w:rPr>
        <w:t>:</w:t>
      </w:r>
    </w:p>
    <w:p w:rsidR="004069FD" w:rsidRDefault="00642FCF">
      <w:pPr>
        <w:pStyle w:val="Standard"/>
        <w:jc w:val="both"/>
        <w:rPr>
          <w:rFonts w:ascii="Times New Roman" w:hAnsi="Times New Roman"/>
          <w:sz w:val="22"/>
          <w:szCs w:val="22"/>
        </w:rPr>
      </w:pPr>
      <w:r>
        <w:rPr>
          <w:rFonts w:ascii="Times New Roman" w:hAnsi="Times New Roman"/>
          <w:sz w:val="22"/>
          <w:szCs w:val="22"/>
        </w:rPr>
        <w:t>-</w:t>
      </w:r>
      <w:r w:rsidR="00E4681D">
        <w:rPr>
          <w:rFonts w:ascii="Times New Roman" w:hAnsi="Times New Roman"/>
          <w:sz w:val="22"/>
          <w:szCs w:val="22"/>
        </w:rPr>
        <w:t xml:space="preserve"> w</w:t>
      </w:r>
      <w:r w:rsidR="00F71B43">
        <w:rPr>
          <w:rFonts w:ascii="Times New Roman" w:hAnsi="Times New Roman"/>
          <w:sz w:val="22"/>
          <w:szCs w:val="22"/>
        </w:rPr>
        <w:t>ykonan</w:t>
      </w:r>
      <w:r w:rsidR="00FE456B">
        <w:rPr>
          <w:rFonts w:ascii="Times New Roman" w:hAnsi="Times New Roman"/>
          <w:sz w:val="22"/>
          <w:szCs w:val="22"/>
        </w:rPr>
        <w:t>ie opinii geotechnicznej gruntu</w:t>
      </w:r>
      <w:r w:rsidR="00EB2A8C">
        <w:rPr>
          <w:rFonts w:ascii="Times New Roman" w:hAnsi="Times New Roman"/>
          <w:sz w:val="22"/>
          <w:szCs w:val="22"/>
        </w:rPr>
        <w:t>,</w:t>
      </w:r>
    </w:p>
    <w:p w:rsidR="00605B88" w:rsidRDefault="00605B88">
      <w:pPr>
        <w:pStyle w:val="Standard"/>
        <w:jc w:val="both"/>
        <w:rPr>
          <w:rFonts w:ascii="Times New Roman" w:hAnsi="Times New Roman"/>
          <w:sz w:val="22"/>
          <w:szCs w:val="22"/>
        </w:rPr>
      </w:pPr>
      <w:r>
        <w:rPr>
          <w:rFonts w:ascii="Times New Roman" w:hAnsi="Times New Roman"/>
          <w:sz w:val="22"/>
          <w:szCs w:val="22"/>
        </w:rPr>
        <w:t>- inwentaryzacji zieleni,</w:t>
      </w:r>
    </w:p>
    <w:p w:rsidR="00E4681D" w:rsidRDefault="00642FCF">
      <w:pPr>
        <w:pStyle w:val="Standard"/>
        <w:jc w:val="both"/>
        <w:rPr>
          <w:rFonts w:ascii="Times New Roman" w:eastAsia="Calibri" w:hAnsi="Times New Roman"/>
          <w:bCs/>
          <w:kern w:val="0"/>
          <w:sz w:val="22"/>
          <w:szCs w:val="22"/>
        </w:rPr>
      </w:pPr>
      <w:r>
        <w:rPr>
          <w:rFonts w:ascii="Times New Roman" w:hAnsi="Times New Roman"/>
          <w:sz w:val="22"/>
          <w:szCs w:val="22"/>
        </w:rPr>
        <w:t>-</w:t>
      </w:r>
      <w:r w:rsidR="00637696">
        <w:rPr>
          <w:rFonts w:ascii="Times New Roman" w:hAnsi="Times New Roman"/>
          <w:sz w:val="22"/>
          <w:szCs w:val="22"/>
        </w:rPr>
        <w:t xml:space="preserve"> </w:t>
      </w:r>
      <w:r w:rsidR="00E4681D" w:rsidRPr="00E4681D">
        <w:rPr>
          <w:rFonts w:ascii="Times New Roman" w:eastAsia="Calibri" w:hAnsi="Times New Roman"/>
          <w:bCs/>
          <w:kern w:val="0"/>
          <w:sz w:val="22"/>
          <w:szCs w:val="22"/>
        </w:rPr>
        <w:t>wykonanie koncepcji projektowej do zatwierdzenia przez Zamawiającego,</w:t>
      </w:r>
    </w:p>
    <w:p w:rsidR="00642FCF" w:rsidRPr="00E4681D" w:rsidRDefault="00E4681D" w:rsidP="00E4681D">
      <w:pPr>
        <w:pStyle w:val="Standard"/>
        <w:jc w:val="both"/>
        <w:rPr>
          <w:rFonts w:ascii="Times New Roman" w:hAnsi="Times New Roman"/>
          <w:sz w:val="22"/>
          <w:szCs w:val="22"/>
        </w:rPr>
      </w:pPr>
      <w:r>
        <w:rPr>
          <w:rFonts w:ascii="Times New Roman" w:eastAsia="Calibri" w:hAnsi="Times New Roman"/>
          <w:bCs/>
          <w:kern w:val="0"/>
          <w:sz w:val="22"/>
          <w:szCs w:val="22"/>
        </w:rPr>
        <w:t xml:space="preserve">- </w:t>
      </w:r>
      <w:r>
        <w:rPr>
          <w:rFonts w:ascii="Times New Roman" w:hAnsi="Times New Roman"/>
          <w:sz w:val="22"/>
          <w:szCs w:val="22"/>
        </w:rPr>
        <w:t>w</w:t>
      </w:r>
      <w:r w:rsidR="00F71B43">
        <w:rPr>
          <w:rFonts w:ascii="Times New Roman" w:hAnsi="Times New Roman"/>
          <w:sz w:val="22"/>
          <w:szCs w:val="22"/>
        </w:rPr>
        <w:t xml:space="preserve">ykonanie wielobranżowej dokumentacji projektowej budowlano-wykonawczej </w:t>
      </w:r>
      <w:r w:rsidR="00EB2A8C">
        <w:rPr>
          <w:rFonts w:ascii="Times New Roman" w:hAnsi="Times New Roman"/>
          <w:sz w:val="22"/>
          <w:szCs w:val="22"/>
        </w:rPr>
        <w:t>,</w:t>
      </w:r>
      <w:r w:rsidR="00767CCF">
        <w:rPr>
          <w:rFonts w:ascii="Times New Roman" w:hAnsi="Times New Roman"/>
          <w:sz w:val="22"/>
          <w:szCs w:val="22"/>
        </w:rPr>
        <w:t xml:space="preserve">                         </w:t>
      </w:r>
    </w:p>
    <w:p w:rsidR="00026CC4" w:rsidRDefault="007E3015" w:rsidP="00642FCF">
      <w:pPr>
        <w:widowControl/>
        <w:suppressAutoHyphens w:val="0"/>
        <w:autoSpaceDN/>
        <w:jc w:val="both"/>
        <w:textAlignment w:val="auto"/>
        <w:rPr>
          <w:rFonts w:eastAsia="Calibri"/>
          <w:bCs/>
          <w:kern w:val="0"/>
          <w:sz w:val="22"/>
          <w:szCs w:val="22"/>
          <w:lang w:eastAsia="en-US"/>
        </w:rPr>
      </w:pPr>
      <w:r>
        <w:rPr>
          <w:rFonts w:eastAsia="Calibri"/>
          <w:bCs/>
          <w:kern w:val="0"/>
          <w:sz w:val="22"/>
          <w:szCs w:val="22"/>
          <w:lang w:eastAsia="en-US"/>
        </w:rPr>
        <w:t xml:space="preserve">- zaprojektowanie </w:t>
      </w:r>
      <w:r w:rsidR="007608D9">
        <w:rPr>
          <w:rFonts w:eastAsia="Calibri"/>
          <w:bCs/>
          <w:kern w:val="0"/>
          <w:sz w:val="22"/>
          <w:szCs w:val="22"/>
          <w:lang w:eastAsia="en-US"/>
        </w:rPr>
        <w:t>zagospodarowania terenu</w:t>
      </w:r>
      <w:r w:rsidR="00026CC4">
        <w:rPr>
          <w:rFonts w:eastAsia="Calibri"/>
          <w:bCs/>
          <w:kern w:val="0"/>
          <w:sz w:val="22"/>
          <w:szCs w:val="22"/>
          <w:lang w:eastAsia="en-US"/>
        </w:rPr>
        <w:t>, w tym:</w:t>
      </w:r>
    </w:p>
    <w:p w:rsidR="005451EA" w:rsidRDefault="005451EA" w:rsidP="00E4681D">
      <w:pPr>
        <w:widowControl/>
        <w:suppressAutoHyphens w:val="0"/>
        <w:autoSpaceDN/>
        <w:ind w:left="426" w:firstLine="282"/>
        <w:jc w:val="both"/>
        <w:textAlignment w:val="auto"/>
        <w:rPr>
          <w:rFonts w:eastAsia="Calibri"/>
          <w:bCs/>
          <w:kern w:val="0"/>
          <w:sz w:val="22"/>
          <w:szCs w:val="22"/>
          <w:lang w:eastAsia="en-US"/>
        </w:rPr>
      </w:pPr>
      <w:r>
        <w:rPr>
          <w:rFonts w:eastAsia="Calibri"/>
          <w:bCs/>
          <w:kern w:val="0"/>
          <w:sz w:val="22"/>
          <w:szCs w:val="22"/>
          <w:lang w:eastAsia="en-US"/>
        </w:rPr>
        <w:t xml:space="preserve">- zaprojektowanie </w:t>
      </w:r>
      <w:r w:rsidR="00026CC4">
        <w:rPr>
          <w:rFonts w:eastAsia="Calibri"/>
          <w:bCs/>
          <w:kern w:val="0"/>
          <w:sz w:val="22"/>
          <w:szCs w:val="22"/>
          <w:lang w:eastAsia="en-US"/>
        </w:rPr>
        <w:t>placu zabaw wraz z ogrodzeniem</w:t>
      </w:r>
      <w:r>
        <w:rPr>
          <w:rFonts w:eastAsia="Calibri"/>
          <w:bCs/>
          <w:kern w:val="0"/>
          <w:sz w:val="22"/>
          <w:szCs w:val="22"/>
          <w:lang w:eastAsia="en-US"/>
        </w:rPr>
        <w:t>,</w:t>
      </w:r>
    </w:p>
    <w:p w:rsidR="007608D9" w:rsidRDefault="007608D9" w:rsidP="00E4681D">
      <w:pPr>
        <w:widowControl/>
        <w:suppressAutoHyphens w:val="0"/>
        <w:autoSpaceDN/>
        <w:ind w:left="426" w:firstLine="282"/>
        <w:jc w:val="both"/>
        <w:textAlignment w:val="auto"/>
        <w:rPr>
          <w:rFonts w:eastAsia="Calibri"/>
          <w:bCs/>
          <w:kern w:val="0"/>
          <w:sz w:val="22"/>
          <w:szCs w:val="22"/>
          <w:lang w:eastAsia="en-US"/>
        </w:rPr>
      </w:pPr>
      <w:r>
        <w:rPr>
          <w:rFonts w:eastAsia="Calibri"/>
          <w:bCs/>
          <w:kern w:val="0"/>
          <w:sz w:val="22"/>
          <w:szCs w:val="22"/>
          <w:lang w:eastAsia="en-US"/>
        </w:rPr>
        <w:t xml:space="preserve">- </w:t>
      </w:r>
      <w:r w:rsidR="00026CC4">
        <w:rPr>
          <w:rFonts w:eastAsia="Calibri"/>
          <w:bCs/>
          <w:kern w:val="0"/>
          <w:sz w:val="22"/>
          <w:szCs w:val="22"/>
          <w:lang w:eastAsia="en-US"/>
        </w:rPr>
        <w:t>zaprojektowanie wiaty przystankowej</w:t>
      </w:r>
      <w:r>
        <w:rPr>
          <w:rFonts w:eastAsia="Calibri"/>
          <w:bCs/>
          <w:kern w:val="0"/>
          <w:sz w:val="22"/>
          <w:szCs w:val="22"/>
          <w:lang w:eastAsia="en-US"/>
        </w:rPr>
        <w:t>,</w:t>
      </w:r>
    </w:p>
    <w:p w:rsidR="00642FCF" w:rsidRDefault="00E4681D" w:rsidP="00E4681D">
      <w:pPr>
        <w:widowControl/>
        <w:suppressAutoHyphens w:val="0"/>
        <w:autoSpaceDN/>
        <w:ind w:left="426"/>
        <w:jc w:val="both"/>
        <w:textAlignment w:val="auto"/>
        <w:rPr>
          <w:rFonts w:eastAsia="Calibri"/>
          <w:bCs/>
          <w:kern w:val="0"/>
          <w:sz w:val="22"/>
          <w:szCs w:val="22"/>
          <w:lang w:eastAsia="en-US"/>
        </w:rPr>
      </w:pPr>
      <w:r>
        <w:rPr>
          <w:rFonts w:eastAsia="Calibri"/>
          <w:bCs/>
          <w:kern w:val="0"/>
          <w:sz w:val="22"/>
          <w:szCs w:val="22"/>
          <w:lang w:eastAsia="en-US"/>
        </w:rPr>
        <w:tab/>
      </w:r>
      <w:r w:rsidR="00642FCF" w:rsidRPr="00642FCF">
        <w:rPr>
          <w:rFonts w:eastAsia="Calibri"/>
          <w:bCs/>
          <w:kern w:val="0"/>
          <w:sz w:val="22"/>
          <w:szCs w:val="22"/>
          <w:lang w:eastAsia="en-US"/>
        </w:rPr>
        <w:t xml:space="preserve">- </w:t>
      </w:r>
      <w:r w:rsidR="007608D9">
        <w:rPr>
          <w:rFonts w:eastAsia="Calibri"/>
          <w:bCs/>
          <w:kern w:val="0"/>
          <w:sz w:val="22"/>
          <w:szCs w:val="22"/>
          <w:lang w:eastAsia="en-US"/>
        </w:rPr>
        <w:t>zaprojektowanie ciągów</w:t>
      </w:r>
      <w:r w:rsidR="00642FCF" w:rsidRPr="00642FCF">
        <w:rPr>
          <w:rFonts w:eastAsia="Calibri"/>
          <w:bCs/>
          <w:kern w:val="0"/>
          <w:sz w:val="22"/>
          <w:szCs w:val="22"/>
          <w:lang w:eastAsia="en-US"/>
        </w:rPr>
        <w:t xml:space="preserve"> komunikacyjn</w:t>
      </w:r>
      <w:r w:rsidR="007608D9">
        <w:rPr>
          <w:rFonts w:eastAsia="Calibri"/>
          <w:bCs/>
          <w:kern w:val="0"/>
          <w:sz w:val="22"/>
          <w:szCs w:val="22"/>
          <w:lang w:eastAsia="en-US"/>
        </w:rPr>
        <w:t>ych</w:t>
      </w:r>
      <w:r w:rsidR="00642FCF" w:rsidRPr="00642FCF">
        <w:rPr>
          <w:rFonts w:eastAsia="Calibri"/>
          <w:bCs/>
          <w:kern w:val="0"/>
          <w:sz w:val="22"/>
          <w:szCs w:val="22"/>
          <w:lang w:eastAsia="en-US"/>
        </w:rPr>
        <w:t>,</w:t>
      </w:r>
    </w:p>
    <w:p w:rsidR="00976400" w:rsidRDefault="00976400" w:rsidP="00E4681D">
      <w:pPr>
        <w:widowControl/>
        <w:suppressAutoHyphens w:val="0"/>
        <w:autoSpaceDN/>
        <w:ind w:left="426"/>
        <w:jc w:val="both"/>
        <w:textAlignment w:val="auto"/>
        <w:rPr>
          <w:rFonts w:eastAsia="Calibri"/>
          <w:bCs/>
          <w:kern w:val="0"/>
          <w:sz w:val="22"/>
          <w:szCs w:val="22"/>
          <w:lang w:eastAsia="en-US"/>
        </w:rPr>
      </w:pPr>
      <w:r>
        <w:rPr>
          <w:rFonts w:eastAsia="Calibri"/>
          <w:bCs/>
          <w:kern w:val="0"/>
          <w:sz w:val="22"/>
          <w:szCs w:val="22"/>
          <w:lang w:eastAsia="en-US"/>
        </w:rPr>
        <w:tab/>
        <w:t>- zaprojektowanie oświetlenia parkowego,</w:t>
      </w:r>
    </w:p>
    <w:p w:rsidR="00026CC4" w:rsidRDefault="00E4681D" w:rsidP="00E4681D">
      <w:pPr>
        <w:widowControl/>
        <w:suppressAutoHyphens w:val="0"/>
        <w:autoSpaceDN/>
        <w:ind w:left="426"/>
        <w:jc w:val="both"/>
        <w:textAlignment w:val="auto"/>
        <w:rPr>
          <w:rFonts w:eastAsia="Calibri"/>
          <w:bCs/>
          <w:kern w:val="0"/>
          <w:sz w:val="22"/>
          <w:szCs w:val="22"/>
          <w:lang w:eastAsia="en-US"/>
        </w:rPr>
      </w:pPr>
      <w:r>
        <w:rPr>
          <w:rFonts w:eastAsia="Calibri"/>
          <w:bCs/>
          <w:kern w:val="0"/>
          <w:sz w:val="22"/>
          <w:szCs w:val="22"/>
          <w:lang w:eastAsia="en-US"/>
        </w:rPr>
        <w:tab/>
      </w:r>
      <w:r w:rsidR="00026CC4">
        <w:rPr>
          <w:rFonts w:eastAsia="Calibri"/>
          <w:bCs/>
          <w:kern w:val="0"/>
          <w:sz w:val="22"/>
          <w:szCs w:val="22"/>
          <w:lang w:eastAsia="en-US"/>
        </w:rPr>
        <w:t>- zaprojektowanie siłowni terenowej,</w:t>
      </w:r>
    </w:p>
    <w:p w:rsidR="00026CC4" w:rsidRPr="00642FCF" w:rsidRDefault="00026CC4" w:rsidP="00E4681D">
      <w:pPr>
        <w:widowControl/>
        <w:suppressAutoHyphens w:val="0"/>
        <w:autoSpaceDN/>
        <w:ind w:left="426" w:firstLine="282"/>
        <w:jc w:val="both"/>
        <w:textAlignment w:val="auto"/>
        <w:rPr>
          <w:rFonts w:eastAsia="Calibri"/>
          <w:bCs/>
          <w:kern w:val="0"/>
          <w:sz w:val="22"/>
          <w:szCs w:val="22"/>
          <w:lang w:eastAsia="en-US"/>
        </w:rPr>
      </w:pPr>
      <w:r>
        <w:rPr>
          <w:rFonts w:eastAsia="Calibri"/>
          <w:bCs/>
          <w:kern w:val="0"/>
          <w:sz w:val="22"/>
          <w:szCs w:val="22"/>
          <w:lang w:eastAsia="en-US"/>
        </w:rPr>
        <w:t>- zaprojektowanie miejsc parkingowych,</w:t>
      </w:r>
    </w:p>
    <w:p w:rsidR="00026CC4" w:rsidRDefault="00642FCF" w:rsidP="00E4681D">
      <w:pPr>
        <w:widowControl/>
        <w:suppressAutoHyphens w:val="0"/>
        <w:autoSpaceDN/>
        <w:ind w:left="708"/>
        <w:jc w:val="both"/>
        <w:textAlignment w:val="auto"/>
        <w:rPr>
          <w:rFonts w:eastAsia="Calibri"/>
          <w:bCs/>
          <w:kern w:val="0"/>
          <w:sz w:val="22"/>
          <w:szCs w:val="22"/>
          <w:lang w:eastAsia="en-US"/>
        </w:rPr>
      </w:pPr>
      <w:r w:rsidRPr="00642FCF">
        <w:rPr>
          <w:rFonts w:eastAsia="Calibri"/>
          <w:bCs/>
          <w:kern w:val="0"/>
          <w:sz w:val="22"/>
          <w:szCs w:val="22"/>
          <w:lang w:eastAsia="en-US"/>
        </w:rPr>
        <w:t xml:space="preserve">- </w:t>
      </w:r>
      <w:r w:rsidR="00026CC4">
        <w:rPr>
          <w:rFonts w:eastAsia="Calibri"/>
          <w:bCs/>
          <w:kern w:val="0"/>
          <w:sz w:val="22"/>
          <w:szCs w:val="22"/>
          <w:lang w:eastAsia="en-US"/>
        </w:rPr>
        <w:t>zaprojektowania elementów</w:t>
      </w:r>
      <w:r w:rsidRPr="00642FCF">
        <w:rPr>
          <w:rFonts w:eastAsia="Calibri"/>
          <w:bCs/>
          <w:kern w:val="0"/>
          <w:sz w:val="22"/>
          <w:szCs w:val="22"/>
          <w:lang w:eastAsia="en-US"/>
        </w:rPr>
        <w:t xml:space="preserve"> małej architektury: </w:t>
      </w:r>
      <w:r w:rsidR="00012A08">
        <w:rPr>
          <w:rFonts w:eastAsia="Calibri"/>
          <w:bCs/>
          <w:kern w:val="0"/>
          <w:sz w:val="22"/>
          <w:szCs w:val="22"/>
          <w:lang w:eastAsia="en-US"/>
        </w:rPr>
        <w:t>fontanna/</w:t>
      </w:r>
      <w:r w:rsidR="00605B88">
        <w:rPr>
          <w:rFonts w:eastAsia="Calibri"/>
          <w:bCs/>
          <w:kern w:val="0"/>
          <w:sz w:val="22"/>
          <w:szCs w:val="22"/>
          <w:lang w:eastAsia="en-US"/>
        </w:rPr>
        <w:t xml:space="preserve">pomnik, </w:t>
      </w:r>
      <w:r w:rsidR="00026CC4">
        <w:rPr>
          <w:rFonts w:eastAsia="Calibri"/>
          <w:bCs/>
          <w:kern w:val="0"/>
          <w:sz w:val="22"/>
          <w:szCs w:val="22"/>
          <w:lang w:eastAsia="en-US"/>
        </w:rPr>
        <w:t xml:space="preserve">szachy terenowe, </w:t>
      </w:r>
      <w:r w:rsidRPr="00642FCF">
        <w:rPr>
          <w:rFonts w:eastAsia="Calibri"/>
          <w:bCs/>
          <w:kern w:val="0"/>
          <w:sz w:val="22"/>
          <w:szCs w:val="22"/>
          <w:lang w:eastAsia="en-US"/>
        </w:rPr>
        <w:t>ławki parkowe, kosze na śmieci itp.,</w:t>
      </w:r>
    </w:p>
    <w:p w:rsidR="00642FCF" w:rsidRPr="00642FCF" w:rsidRDefault="00E4681D" w:rsidP="00E4681D">
      <w:pPr>
        <w:widowControl/>
        <w:suppressAutoHyphens w:val="0"/>
        <w:autoSpaceDN/>
        <w:ind w:left="426"/>
        <w:jc w:val="both"/>
        <w:textAlignment w:val="auto"/>
        <w:rPr>
          <w:rFonts w:eastAsia="Calibri"/>
          <w:bCs/>
          <w:kern w:val="0"/>
          <w:sz w:val="22"/>
          <w:szCs w:val="22"/>
          <w:lang w:eastAsia="en-US"/>
        </w:rPr>
      </w:pPr>
      <w:r>
        <w:rPr>
          <w:rFonts w:eastAsia="Calibri"/>
          <w:bCs/>
          <w:kern w:val="0"/>
          <w:sz w:val="22"/>
          <w:szCs w:val="22"/>
          <w:lang w:eastAsia="en-US"/>
        </w:rPr>
        <w:tab/>
      </w:r>
      <w:r w:rsidR="00642FCF" w:rsidRPr="00642FCF">
        <w:rPr>
          <w:rFonts w:eastAsia="Calibri"/>
          <w:bCs/>
          <w:kern w:val="0"/>
          <w:sz w:val="22"/>
          <w:szCs w:val="22"/>
          <w:lang w:eastAsia="en-US"/>
        </w:rPr>
        <w:t xml:space="preserve">- </w:t>
      </w:r>
      <w:r w:rsidR="00026CC4">
        <w:rPr>
          <w:rFonts w:eastAsia="Calibri"/>
          <w:bCs/>
          <w:kern w:val="0"/>
          <w:sz w:val="22"/>
          <w:szCs w:val="22"/>
          <w:lang w:eastAsia="en-US"/>
        </w:rPr>
        <w:t>zaprojektowania odwodnienia</w:t>
      </w:r>
      <w:r w:rsidR="00642FCF" w:rsidRPr="00642FCF">
        <w:rPr>
          <w:rFonts w:eastAsia="Calibri"/>
          <w:bCs/>
          <w:kern w:val="0"/>
          <w:sz w:val="22"/>
          <w:szCs w:val="22"/>
          <w:lang w:eastAsia="en-US"/>
        </w:rPr>
        <w:t xml:space="preserve"> terenu – jeśli będzie konieczne,</w:t>
      </w:r>
    </w:p>
    <w:p w:rsidR="00642FCF" w:rsidRPr="00642FCF" w:rsidRDefault="00642FCF" w:rsidP="00642FCF">
      <w:pPr>
        <w:widowControl/>
        <w:tabs>
          <w:tab w:val="left" w:pos="1800"/>
        </w:tabs>
        <w:suppressAutoHyphens w:val="0"/>
        <w:autoSpaceDN/>
        <w:jc w:val="both"/>
        <w:textAlignment w:val="auto"/>
        <w:rPr>
          <w:rFonts w:eastAsia="Calibri"/>
          <w:bCs/>
          <w:kern w:val="0"/>
          <w:sz w:val="22"/>
          <w:szCs w:val="22"/>
          <w:lang w:eastAsia="en-US"/>
        </w:rPr>
      </w:pPr>
      <w:r w:rsidRPr="00642FCF">
        <w:rPr>
          <w:rFonts w:eastAsia="Calibri"/>
          <w:bCs/>
          <w:kern w:val="0"/>
          <w:sz w:val="22"/>
          <w:szCs w:val="22"/>
          <w:lang w:eastAsia="en-US"/>
        </w:rPr>
        <w:t>- rozwiązania kolizji z sieciami – jeśli takowe wystąpią,</w:t>
      </w:r>
    </w:p>
    <w:p w:rsidR="008B5A2C" w:rsidRDefault="00642FCF" w:rsidP="00642FCF">
      <w:pPr>
        <w:widowControl/>
        <w:tabs>
          <w:tab w:val="left" w:pos="1800"/>
        </w:tabs>
        <w:suppressAutoHyphens w:val="0"/>
        <w:autoSpaceDN/>
        <w:jc w:val="both"/>
        <w:textAlignment w:val="auto"/>
        <w:rPr>
          <w:rFonts w:eastAsia="Calibri"/>
          <w:bCs/>
          <w:kern w:val="0"/>
          <w:sz w:val="22"/>
          <w:szCs w:val="22"/>
          <w:lang w:eastAsia="en-US"/>
        </w:rPr>
      </w:pPr>
      <w:r w:rsidRPr="00642FCF">
        <w:rPr>
          <w:rFonts w:eastAsia="Calibri"/>
          <w:bCs/>
          <w:kern w:val="0"/>
          <w:sz w:val="22"/>
          <w:szCs w:val="22"/>
          <w:lang w:eastAsia="en-US"/>
        </w:rPr>
        <w:lastRenderedPageBreak/>
        <w:t xml:space="preserve">- sporządzenie regulaminu korzystania z </w:t>
      </w:r>
      <w:r w:rsidR="007E3015">
        <w:rPr>
          <w:rFonts w:eastAsia="Calibri"/>
          <w:bCs/>
          <w:kern w:val="0"/>
          <w:sz w:val="22"/>
          <w:szCs w:val="22"/>
          <w:lang w:eastAsia="en-US"/>
        </w:rPr>
        <w:t xml:space="preserve">terenu i urządzeń </w:t>
      </w:r>
      <w:r w:rsidRPr="00642FCF">
        <w:rPr>
          <w:rFonts w:eastAsia="Calibri"/>
          <w:bCs/>
          <w:kern w:val="0"/>
          <w:sz w:val="22"/>
          <w:szCs w:val="22"/>
          <w:lang w:eastAsia="en-US"/>
        </w:rPr>
        <w:t>wraz z jego wzorem</w:t>
      </w:r>
      <w:r w:rsidR="00E4681D">
        <w:rPr>
          <w:rFonts w:eastAsia="Calibri"/>
          <w:bCs/>
          <w:kern w:val="0"/>
          <w:sz w:val="22"/>
          <w:szCs w:val="22"/>
          <w:lang w:eastAsia="en-US"/>
        </w:rPr>
        <w:t xml:space="preserve"> i uwzględnienie</w:t>
      </w:r>
      <w:r w:rsidR="00DB7AA2">
        <w:rPr>
          <w:rFonts w:eastAsia="Calibri"/>
          <w:bCs/>
          <w:kern w:val="0"/>
          <w:sz w:val="22"/>
          <w:szCs w:val="22"/>
          <w:lang w:eastAsia="en-US"/>
        </w:rPr>
        <w:t xml:space="preserve">m </w:t>
      </w:r>
      <w:r w:rsidR="00E4681D">
        <w:rPr>
          <w:rFonts w:eastAsia="Calibri"/>
          <w:bCs/>
          <w:kern w:val="0"/>
          <w:sz w:val="22"/>
          <w:szCs w:val="22"/>
          <w:lang w:eastAsia="en-US"/>
        </w:rPr>
        <w:t xml:space="preserve"> tablicy z regulaminem w projekcie,</w:t>
      </w:r>
    </w:p>
    <w:p w:rsidR="00767CCF" w:rsidRDefault="00EB2A8C">
      <w:pPr>
        <w:pStyle w:val="Standard"/>
        <w:jc w:val="both"/>
        <w:rPr>
          <w:rFonts w:ascii="Times New Roman" w:hAnsi="Times New Roman"/>
          <w:sz w:val="22"/>
          <w:szCs w:val="22"/>
        </w:rPr>
      </w:pPr>
      <w:r>
        <w:rPr>
          <w:rFonts w:ascii="Times New Roman" w:hAnsi="Times New Roman"/>
          <w:sz w:val="22"/>
          <w:szCs w:val="22"/>
        </w:rPr>
        <w:t>- pełnienie nadzoru autorskiego podczas trwania budowy</w:t>
      </w:r>
      <w:r w:rsidR="00DB7AA2">
        <w:rPr>
          <w:rFonts w:ascii="Times New Roman" w:hAnsi="Times New Roman"/>
          <w:sz w:val="22"/>
          <w:szCs w:val="22"/>
        </w:rPr>
        <w:t>.</w:t>
      </w:r>
    </w:p>
    <w:p w:rsidR="00DB7AA2" w:rsidRDefault="00DB7AA2">
      <w:pPr>
        <w:pStyle w:val="Standard"/>
        <w:jc w:val="both"/>
        <w:rPr>
          <w:rFonts w:ascii="Times New Roman" w:hAnsi="Times New Roman"/>
          <w:sz w:val="22"/>
          <w:szCs w:val="22"/>
        </w:rPr>
      </w:pPr>
    </w:p>
    <w:p w:rsidR="004069FD" w:rsidRDefault="00F71B43">
      <w:pPr>
        <w:pStyle w:val="Standard"/>
        <w:jc w:val="both"/>
        <w:rPr>
          <w:rFonts w:ascii="Times New Roman" w:hAnsi="Times New Roman"/>
          <w:b/>
          <w:sz w:val="22"/>
          <w:szCs w:val="22"/>
        </w:rPr>
      </w:pPr>
      <w:r>
        <w:rPr>
          <w:rFonts w:ascii="Times New Roman" w:hAnsi="Times New Roman"/>
          <w:b/>
          <w:sz w:val="22"/>
          <w:szCs w:val="22"/>
        </w:rPr>
        <w:t>Dokumentacja projektowa powinna zawierać:</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mapę do celów projektowych z uzgodnieniami branżowymi - w każdym </w:t>
      </w:r>
      <w:r>
        <w:rPr>
          <w:rFonts w:ascii="Times New Roman" w:hAnsi="Times New Roman"/>
          <w:sz w:val="22"/>
          <w:szCs w:val="22"/>
        </w:rPr>
        <w:br/>
        <w:t xml:space="preserve">            </w:t>
      </w:r>
      <w:r w:rsidR="00637696">
        <w:rPr>
          <w:rFonts w:ascii="Times New Roman" w:hAnsi="Times New Roman"/>
          <w:sz w:val="22"/>
          <w:szCs w:val="22"/>
        </w:rPr>
        <w:t xml:space="preserve"> </w:t>
      </w:r>
      <w:r>
        <w:rPr>
          <w:rFonts w:ascii="Times New Roman" w:hAnsi="Times New Roman"/>
          <w:sz w:val="22"/>
          <w:szCs w:val="22"/>
        </w:rPr>
        <w:t>egzemplarzu  projektu;</w:t>
      </w:r>
    </w:p>
    <w:p w:rsidR="00605B88"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projekt budowlano-wykonawczy – 5 egz.;</w:t>
      </w:r>
    </w:p>
    <w:p w:rsidR="00605B88" w:rsidRDefault="00605B88" w:rsidP="00EF5E4D">
      <w:pPr>
        <w:pStyle w:val="Standard"/>
        <w:numPr>
          <w:ilvl w:val="0"/>
          <w:numId w:val="44"/>
        </w:numPr>
        <w:ind w:left="709"/>
        <w:jc w:val="both"/>
        <w:rPr>
          <w:rFonts w:ascii="Times New Roman" w:hAnsi="Times New Roman"/>
          <w:sz w:val="22"/>
          <w:szCs w:val="22"/>
        </w:rPr>
      </w:pPr>
      <w:r>
        <w:rPr>
          <w:rFonts w:ascii="Times New Roman" w:hAnsi="Times New Roman"/>
          <w:sz w:val="22"/>
          <w:szCs w:val="22"/>
        </w:rPr>
        <w:t>inwentaryzację zieleni – 2 egz.;</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wypis i wyrys z rejestru gruntów i odpisami z ksiąg wieczystych - w każdym </w:t>
      </w:r>
      <w:r>
        <w:rPr>
          <w:rFonts w:ascii="Times New Roman" w:hAnsi="Times New Roman"/>
          <w:sz w:val="22"/>
          <w:szCs w:val="22"/>
        </w:rPr>
        <w:br/>
        <w:t xml:space="preserve">            </w:t>
      </w:r>
      <w:r w:rsidR="00637696">
        <w:rPr>
          <w:rFonts w:ascii="Times New Roman" w:hAnsi="Times New Roman"/>
          <w:sz w:val="22"/>
          <w:szCs w:val="22"/>
        </w:rPr>
        <w:t xml:space="preserve"> </w:t>
      </w:r>
      <w:r>
        <w:rPr>
          <w:rFonts w:ascii="Times New Roman" w:hAnsi="Times New Roman"/>
          <w:sz w:val="22"/>
          <w:szCs w:val="22"/>
        </w:rPr>
        <w:t>egzemplarzu projektu;</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decyzję o uwarunkowaniach środowiskowych (jeśli taka będzie wymagana);</w:t>
      </w:r>
    </w:p>
    <w:p w:rsidR="006912B7"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decyzję na wycinkę drzew i krzewów (jeśli taka będzie wymagana)  – w każdym egzemplarzu </w:t>
      </w:r>
      <w:r w:rsidR="006912B7">
        <w:rPr>
          <w:rFonts w:ascii="Times New Roman" w:hAnsi="Times New Roman"/>
          <w:sz w:val="22"/>
          <w:szCs w:val="22"/>
        </w:rPr>
        <w:t xml:space="preserve">     </w:t>
      </w:r>
    </w:p>
    <w:p w:rsidR="004069FD" w:rsidRDefault="006912B7">
      <w:pPr>
        <w:pStyle w:val="Standard"/>
        <w:jc w:val="both"/>
        <w:rPr>
          <w:rFonts w:ascii="Times New Roman" w:hAnsi="Times New Roman"/>
          <w:sz w:val="22"/>
          <w:szCs w:val="22"/>
        </w:rPr>
      </w:pPr>
      <w:r>
        <w:rPr>
          <w:rFonts w:ascii="Times New Roman" w:hAnsi="Times New Roman"/>
          <w:sz w:val="22"/>
          <w:szCs w:val="22"/>
        </w:rPr>
        <w:t xml:space="preserve">            </w:t>
      </w:r>
      <w:r w:rsidR="00F71B43">
        <w:rPr>
          <w:rFonts w:ascii="Times New Roman" w:hAnsi="Times New Roman"/>
          <w:sz w:val="22"/>
          <w:szCs w:val="22"/>
        </w:rPr>
        <w:t>projektu,</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uzgodnienia wszelkich kolizji z gestorami właściwych sieci infrastruktury technicznej</w:t>
      </w:r>
      <w:r>
        <w:rPr>
          <w:rFonts w:ascii="Times New Roman" w:hAnsi="Times New Roman"/>
          <w:sz w:val="22"/>
          <w:szCs w:val="22"/>
        </w:rPr>
        <w:br/>
        <w:t xml:space="preserve">            i teletechnicznej - w każdym egzemplarzu projektu,</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zgody na wejście w teren na czas realizacji inwestycji – w każdym egzemplarzu projektu,</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specyfikację technicz</w:t>
      </w:r>
      <w:r w:rsidR="0061247D">
        <w:rPr>
          <w:rFonts w:ascii="Times New Roman" w:hAnsi="Times New Roman"/>
          <w:sz w:val="22"/>
          <w:szCs w:val="22"/>
        </w:rPr>
        <w:t>ną wykonania i odbioru robót – 1</w:t>
      </w:r>
      <w:r>
        <w:rPr>
          <w:rFonts w:ascii="Times New Roman" w:hAnsi="Times New Roman"/>
          <w:sz w:val="22"/>
          <w:szCs w:val="22"/>
        </w:rPr>
        <w:t xml:space="preserve"> egz.,</w:t>
      </w:r>
    </w:p>
    <w:p w:rsidR="004069FD" w:rsidRDefault="00F71B43">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informację dotyczącą bezpieczeństwa i ochrony zdrowia – w każdym projekcie;</w:t>
      </w:r>
    </w:p>
    <w:p w:rsidR="004069FD" w:rsidRDefault="0061247D">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przedmiar robót – 1</w:t>
      </w:r>
      <w:r w:rsidR="00F71B43">
        <w:rPr>
          <w:rFonts w:ascii="Times New Roman" w:hAnsi="Times New Roman"/>
          <w:sz w:val="22"/>
          <w:szCs w:val="22"/>
        </w:rPr>
        <w:t xml:space="preserve"> egz.;</w:t>
      </w:r>
    </w:p>
    <w:p w:rsidR="004069FD" w:rsidRDefault="0061247D">
      <w:pPr>
        <w:pStyle w:val="Standard"/>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kosztorys inwestorski – 1</w:t>
      </w:r>
      <w:r w:rsidR="00F71B43">
        <w:rPr>
          <w:rFonts w:ascii="Times New Roman" w:hAnsi="Times New Roman"/>
          <w:sz w:val="22"/>
          <w:szCs w:val="22"/>
        </w:rPr>
        <w:t xml:space="preserve"> egz.;</w:t>
      </w:r>
    </w:p>
    <w:p w:rsidR="004069FD" w:rsidRDefault="00F71B43">
      <w:pPr>
        <w:pStyle w:val="Standard"/>
        <w:ind w:left="709" w:hanging="709"/>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wszelkie konieczne uzgodnienia, zgody na wejście w teren, decyzje, pozwolenia i opinie, </w:t>
      </w:r>
      <w:r>
        <w:rPr>
          <w:rFonts w:ascii="Times New Roman" w:hAnsi="Times New Roman"/>
          <w:sz w:val="22"/>
          <w:szCs w:val="22"/>
        </w:rPr>
        <w:br/>
        <w:t>w tym pozwolenie wodno - prawne oraz opinię górniczo-geologiczną – w każdym projekcie (jeśli takie są wymagane);</w:t>
      </w:r>
    </w:p>
    <w:p w:rsidR="004069FD" w:rsidRDefault="00F71B43">
      <w:pPr>
        <w:pStyle w:val="Standard"/>
        <w:ind w:left="709" w:hanging="709"/>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wersję elektroniczną dla wszystkich pozycji - na płytce CD lub DVD zapisaną w formacie </w:t>
      </w:r>
      <w:proofErr w:type="spellStart"/>
      <w:r>
        <w:rPr>
          <w:rFonts w:ascii="Times New Roman" w:hAnsi="Times New Roman"/>
          <w:sz w:val="22"/>
          <w:szCs w:val="22"/>
        </w:rPr>
        <w:t>pdf</w:t>
      </w:r>
      <w:proofErr w:type="spellEnd"/>
      <w:r>
        <w:rPr>
          <w:rFonts w:ascii="Times New Roman" w:hAnsi="Times New Roman"/>
          <w:sz w:val="22"/>
          <w:szCs w:val="22"/>
        </w:rPr>
        <w:t xml:space="preserve"> (</w:t>
      </w:r>
      <w:proofErr w:type="spellStart"/>
      <w:r>
        <w:rPr>
          <w:rFonts w:ascii="Times New Roman" w:hAnsi="Times New Roman"/>
          <w:sz w:val="22"/>
          <w:szCs w:val="22"/>
        </w:rPr>
        <w:t>portable</w:t>
      </w:r>
      <w:proofErr w:type="spellEnd"/>
      <w:r>
        <w:rPr>
          <w:rFonts w:ascii="Times New Roman" w:hAnsi="Times New Roman"/>
          <w:sz w:val="22"/>
          <w:szCs w:val="22"/>
        </w:rPr>
        <w:t xml:space="preserve"> data format) – </w:t>
      </w:r>
      <w:r w:rsidR="00637696">
        <w:rPr>
          <w:rFonts w:ascii="Times New Roman" w:hAnsi="Times New Roman"/>
          <w:sz w:val="22"/>
          <w:szCs w:val="22"/>
        </w:rPr>
        <w:t>2</w:t>
      </w:r>
      <w:r>
        <w:rPr>
          <w:rFonts w:ascii="Times New Roman" w:hAnsi="Times New Roman"/>
          <w:sz w:val="22"/>
          <w:szCs w:val="22"/>
        </w:rPr>
        <w:t xml:space="preserve"> szt.</w:t>
      </w:r>
    </w:p>
    <w:p w:rsidR="004069FD" w:rsidRDefault="00EB2A8C" w:rsidP="00EB2A8C">
      <w:pPr>
        <w:pStyle w:val="Standard"/>
        <w:ind w:left="709" w:hanging="709"/>
        <w:jc w:val="both"/>
        <w:rPr>
          <w:rFonts w:ascii="Times New Roman" w:hAnsi="Times New Roman"/>
          <w:sz w:val="22"/>
          <w:szCs w:val="22"/>
        </w:rPr>
      </w:pPr>
      <w:r>
        <w:rPr>
          <w:rFonts w:ascii="Times New Roman" w:hAnsi="Times New Roman"/>
          <w:sz w:val="22"/>
          <w:szCs w:val="22"/>
        </w:rPr>
        <w:t>•</w:t>
      </w:r>
      <w:r w:rsidR="00F71B43">
        <w:rPr>
          <w:rFonts w:ascii="Times New Roman" w:hAnsi="Times New Roman"/>
          <w:sz w:val="22"/>
          <w:szCs w:val="22"/>
        </w:rPr>
        <w:t xml:space="preserve">  </w:t>
      </w:r>
      <w:r>
        <w:rPr>
          <w:rFonts w:ascii="Times New Roman" w:hAnsi="Times New Roman"/>
          <w:sz w:val="22"/>
          <w:szCs w:val="22"/>
        </w:rPr>
        <w:t xml:space="preserve">         </w:t>
      </w:r>
      <w:r w:rsidR="00F71B43">
        <w:rPr>
          <w:rFonts w:ascii="Times New Roman" w:hAnsi="Times New Roman"/>
          <w:sz w:val="22"/>
          <w:szCs w:val="22"/>
        </w:rPr>
        <w:t xml:space="preserve"> pozwolenie na budowę (jeżeli takie będzie wymagane) lub </w:t>
      </w:r>
      <w:r>
        <w:rPr>
          <w:rFonts w:ascii="Times New Roman" w:hAnsi="Times New Roman"/>
          <w:sz w:val="22"/>
          <w:szCs w:val="22"/>
        </w:rPr>
        <w:t>potwierdzenie przyjęcie zgłoszenia bez uwag przez Wydział Architektury Starostwa Powiatowego</w:t>
      </w:r>
      <w:r w:rsidR="00F71B43">
        <w:rPr>
          <w:rFonts w:ascii="Times New Roman" w:hAnsi="Times New Roman"/>
          <w:sz w:val="22"/>
          <w:szCs w:val="22"/>
        </w:rPr>
        <w:t xml:space="preserve"> wykonania robót nie wy</w:t>
      </w:r>
      <w:r w:rsidR="00EC7F17">
        <w:rPr>
          <w:rFonts w:ascii="Times New Roman" w:hAnsi="Times New Roman"/>
          <w:sz w:val="22"/>
          <w:szCs w:val="22"/>
        </w:rPr>
        <w:t>magających pozwolenia na budowę co jest jednoznaczne z zakończeniem prac projektowych</w:t>
      </w:r>
      <w:r>
        <w:rPr>
          <w:rFonts w:ascii="Times New Roman" w:hAnsi="Times New Roman"/>
          <w:sz w:val="22"/>
          <w:szCs w:val="22"/>
        </w:rPr>
        <w:t>.</w:t>
      </w:r>
    </w:p>
    <w:p w:rsidR="00767CCF" w:rsidRDefault="00767CCF">
      <w:pPr>
        <w:pStyle w:val="Standard"/>
        <w:jc w:val="both"/>
        <w:rPr>
          <w:rFonts w:ascii="Times New Roman" w:hAnsi="Times New Roman"/>
          <w:sz w:val="22"/>
          <w:szCs w:val="22"/>
        </w:rPr>
      </w:pPr>
    </w:p>
    <w:p w:rsidR="004069FD" w:rsidRDefault="00F71B43">
      <w:pPr>
        <w:pStyle w:val="Standard"/>
        <w:tabs>
          <w:tab w:val="left" w:pos="1800"/>
        </w:tabs>
        <w:jc w:val="both"/>
        <w:rPr>
          <w:rFonts w:ascii="Times New Roman" w:hAnsi="Times New Roman"/>
          <w:b/>
          <w:sz w:val="22"/>
          <w:szCs w:val="22"/>
        </w:rPr>
      </w:pPr>
      <w:r>
        <w:rPr>
          <w:rFonts w:ascii="Times New Roman" w:hAnsi="Times New Roman"/>
          <w:b/>
          <w:sz w:val="22"/>
          <w:szCs w:val="22"/>
        </w:rPr>
        <w:t>Wykonawca w dokumentacji projektowej winien uwzględnić:</w:t>
      </w:r>
    </w:p>
    <w:p w:rsidR="007F78FC" w:rsidRDefault="00F71B43" w:rsidP="00EF5E4D">
      <w:pPr>
        <w:pStyle w:val="Standard"/>
        <w:numPr>
          <w:ilvl w:val="0"/>
          <w:numId w:val="43"/>
        </w:numPr>
        <w:jc w:val="both"/>
        <w:rPr>
          <w:rFonts w:ascii="Times New Roman" w:hAnsi="Times New Roman"/>
          <w:sz w:val="22"/>
          <w:szCs w:val="22"/>
        </w:rPr>
      </w:pPr>
      <w:r>
        <w:rPr>
          <w:rFonts w:ascii="Times New Roman" w:hAnsi="Times New Roman"/>
          <w:sz w:val="22"/>
          <w:szCs w:val="22"/>
        </w:rPr>
        <w:t>rozbiórkę i utylizację</w:t>
      </w:r>
      <w:r w:rsidR="008B5A2C">
        <w:rPr>
          <w:rFonts w:ascii="Times New Roman" w:hAnsi="Times New Roman"/>
          <w:sz w:val="22"/>
          <w:szCs w:val="22"/>
        </w:rPr>
        <w:t xml:space="preserve"> </w:t>
      </w:r>
      <w:r w:rsidR="00EC7F17">
        <w:rPr>
          <w:rFonts w:ascii="Times New Roman" w:hAnsi="Times New Roman"/>
          <w:sz w:val="22"/>
          <w:szCs w:val="22"/>
        </w:rPr>
        <w:t>(zmiana lokalizacji)</w:t>
      </w:r>
      <w:r>
        <w:rPr>
          <w:rFonts w:ascii="Times New Roman" w:hAnsi="Times New Roman"/>
          <w:sz w:val="22"/>
          <w:szCs w:val="22"/>
        </w:rPr>
        <w:t xml:space="preserve"> </w:t>
      </w:r>
      <w:r w:rsidR="00EC7F17">
        <w:rPr>
          <w:rFonts w:ascii="Times New Roman" w:hAnsi="Times New Roman"/>
          <w:sz w:val="22"/>
          <w:szCs w:val="22"/>
        </w:rPr>
        <w:t xml:space="preserve">istniejących </w:t>
      </w:r>
      <w:r>
        <w:rPr>
          <w:rFonts w:ascii="Times New Roman" w:hAnsi="Times New Roman"/>
          <w:sz w:val="22"/>
          <w:szCs w:val="22"/>
        </w:rPr>
        <w:t>urządzeń</w:t>
      </w:r>
      <w:r w:rsidR="00767CCF">
        <w:rPr>
          <w:rFonts w:ascii="Times New Roman" w:hAnsi="Times New Roman"/>
          <w:sz w:val="22"/>
          <w:szCs w:val="22"/>
        </w:rPr>
        <w:t xml:space="preserve"> jeżeli wystąpi taka </w:t>
      </w:r>
      <w:r w:rsidR="00767CCF" w:rsidRPr="007F78FC">
        <w:rPr>
          <w:rFonts w:ascii="Times New Roman" w:hAnsi="Times New Roman"/>
          <w:sz w:val="22"/>
          <w:szCs w:val="22"/>
        </w:rPr>
        <w:t>konieczność</w:t>
      </w:r>
      <w:r w:rsidRPr="007F78FC">
        <w:rPr>
          <w:rFonts w:ascii="Times New Roman" w:hAnsi="Times New Roman"/>
          <w:sz w:val="22"/>
          <w:szCs w:val="22"/>
        </w:rPr>
        <w:t>,</w:t>
      </w:r>
    </w:p>
    <w:p w:rsidR="0076563C" w:rsidRDefault="0076563C" w:rsidP="00EF5E4D">
      <w:pPr>
        <w:pStyle w:val="Standard"/>
        <w:numPr>
          <w:ilvl w:val="0"/>
          <w:numId w:val="43"/>
        </w:numPr>
        <w:jc w:val="both"/>
        <w:rPr>
          <w:rFonts w:ascii="Times New Roman" w:hAnsi="Times New Roman"/>
          <w:sz w:val="22"/>
          <w:szCs w:val="22"/>
        </w:rPr>
      </w:pPr>
      <w:r>
        <w:rPr>
          <w:rFonts w:ascii="Times New Roman" w:hAnsi="Times New Roman"/>
          <w:sz w:val="22"/>
          <w:szCs w:val="22"/>
        </w:rPr>
        <w:t>rozbiórkę i utylizację przesmyku asfaltowego,</w:t>
      </w:r>
    </w:p>
    <w:p w:rsidR="00605B88" w:rsidRPr="007F78FC" w:rsidRDefault="00605B88" w:rsidP="00EF5E4D">
      <w:pPr>
        <w:pStyle w:val="Standard"/>
        <w:numPr>
          <w:ilvl w:val="0"/>
          <w:numId w:val="43"/>
        </w:numPr>
        <w:jc w:val="both"/>
        <w:rPr>
          <w:rFonts w:ascii="Times New Roman" w:hAnsi="Times New Roman"/>
          <w:sz w:val="22"/>
          <w:szCs w:val="22"/>
        </w:rPr>
      </w:pPr>
      <w:r>
        <w:rPr>
          <w:rFonts w:ascii="Times New Roman" w:hAnsi="Times New Roman"/>
          <w:sz w:val="22"/>
          <w:szCs w:val="22"/>
        </w:rPr>
        <w:t>istniejące zadrzewienie,</w:t>
      </w:r>
    </w:p>
    <w:p w:rsidR="004069FD" w:rsidRDefault="00F71B43" w:rsidP="00EF5E4D">
      <w:pPr>
        <w:pStyle w:val="Standard"/>
        <w:numPr>
          <w:ilvl w:val="0"/>
          <w:numId w:val="43"/>
        </w:numPr>
        <w:jc w:val="both"/>
        <w:rPr>
          <w:rFonts w:ascii="Times New Roman" w:hAnsi="Times New Roman"/>
          <w:sz w:val="22"/>
          <w:szCs w:val="22"/>
        </w:rPr>
      </w:pPr>
      <w:r>
        <w:rPr>
          <w:rFonts w:ascii="Times New Roman" w:hAnsi="Times New Roman"/>
          <w:sz w:val="22"/>
          <w:szCs w:val="22"/>
        </w:rPr>
        <w:t>ciągi komunikacyjne,</w:t>
      </w:r>
    </w:p>
    <w:p w:rsidR="004069FD" w:rsidRDefault="00F71B43" w:rsidP="00EF5E4D">
      <w:pPr>
        <w:pStyle w:val="Standard"/>
        <w:numPr>
          <w:ilvl w:val="0"/>
          <w:numId w:val="43"/>
        </w:numPr>
        <w:jc w:val="both"/>
        <w:rPr>
          <w:rFonts w:ascii="Times New Roman" w:hAnsi="Times New Roman"/>
          <w:sz w:val="22"/>
          <w:szCs w:val="22"/>
        </w:rPr>
      </w:pPr>
      <w:r>
        <w:rPr>
          <w:rFonts w:ascii="Times New Roman" w:hAnsi="Times New Roman"/>
          <w:sz w:val="22"/>
          <w:szCs w:val="22"/>
        </w:rPr>
        <w:t xml:space="preserve">elementy małej architektury: </w:t>
      </w:r>
      <w:r w:rsidR="007608D9">
        <w:rPr>
          <w:rFonts w:ascii="Times New Roman" w:hAnsi="Times New Roman"/>
          <w:sz w:val="22"/>
          <w:szCs w:val="22"/>
        </w:rPr>
        <w:t>fontanna</w:t>
      </w:r>
      <w:r w:rsidR="0076563C">
        <w:rPr>
          <w:rFonts w:ascii="Times New Roman" w:hAnsi="Times New Roman"/>
          <w:sz w:val="22"/>
          <w:szCs w:val="22"/>
        </w:rPr>
        <w:t>/pomnik</w:t>
      </w:r>
      <w:r w:rsidR="007608D9">
        <w:rPr>
          <w:rFonts w:ascii="Times New Roman" w:hAnsi="Times New Roman"/>
          <w:sz w:val="22"/>
          <w:szCs w:val="22"/>
        </w:rPr>
        <w:t xml:space="preserve">, </w:t>
      </w:r>
      <w:r>
        <w:rPr>
          <w:rFonts w:ascii="Times New Roman" w:hAnsi="Times New Roman"/>
          <w:sz w:val="22"/>
          <w:szCs w:val="22"/>
        </w:rPr>
        <w:t>ławki parkowe, kosze na śmieci itp.,</w:t>
      </w:r>
    </w:p>
    <w:p w:rsidR="00A171AC" w:rsidRDefault="00605B88" w:rsidP="00EF5E4D">
      <w:pPr>
        <w:pStyle w:val="Standard"/>
        <w:numPr>
          <w:ilvl w:val="0"/>
          <w:numId w:val="43"/>
        </w:numPr>
        <w:jc w:val="both"/>
        <w:rPr>
          <w:rFonts w:ascii="Times New Roman" w:hAnsi="Times New Roman"/>
          <w:sz w:val="22"/>
          <w:szCs w:val="22"/>
        </w:rPr>
      </w:pPr>
      <w:r>
        <w:rPr>
          <w:rFonts w:ascii="Times New Roman" w:hAnsi="Times New Roman"/>
          <w:sz w:val="22"/>
          <w:szCs w:val="22"/>
        </w:rPr>
        <w:t>ogrodzony plac zabaw</w:t>
      </w:r>
      <w:r w:rsidR="00A171AC">
        <w:rPr>
          <w:rFonts w:ascii="Times New Roman" w:hAnsi="Times New Roman"/>
          <w:sz w:val="22"/>
          <w:szCs w:val="22"/>
        </w:rPr>
        <w:t>,</w:t>
      </w:r>
    </w:p>
    <w:p w:rsidR="00A171AC" w:rsidRDefault="00605B88" w:rsidP="00EF5E4D">
      <w:pPr>
        <w:pStyle w:val="Standard"/>
        <w:numPr>
          <w:ilvl w:val="0"/>
          <w:numId w:val="43"/>
        </w:numPr>
        <w:jc w:val="both"/>
        <w:rPr>
          <w:rFonts w:ascii="Times New Roman" w:hAnsi="Times New Roman"/>
          <w:sz w:val="22"/>
          <w:szCs w:val="22"/>
        </w:rPr>
      </w:pPr>
      <w:r>
        <w:rPr>
          <w:rFonts w:ascii="Times New Roman" w:hAnsi="Times New Roman"/>
          <w:sz w:val="22"/>
          <w:szCs w:val="22"/>
        </w:rPr>
        <w:t>oświetlenie parkowe</w:t>
      </w:r>
      <w:r w:rsidR="00A171AC">
        <w:rPr>
          <w:rFonts w:ascii="Times New Roman" w:hAnsi="Times New Roman"/>
          <w:sz w:val="22"/>
          <w:szCs w:val="22"/>
        </w:rPr>
        <w:t>,</w:t>
      </w:r>
    </w:p>
    <w:p w:rsidR="00605B88" w:rsidRDefault="00605B88" w:rsidP="00EF5E4D">
      <w:pPr>
        <w:pStyle w:val="Standard"/>
        <w:numPr>
          <w:ilvl w:val="0"/>
          <w:numId w:val="43"/>
        </w:numPr>
        <w:jc w:val="both"/>
        <w:rPr>
          <w:rFonts w:ascii="Times New Roman" w:hAnsi="Times New Roman"/>
          <w:sz w:val="22"/>
          <w:szCs w:val="22"/>
        </w:rPr>
      </w:pPr>
      <w:r>
        <w:rPr>
          <w:rFonts w:ascii="Times New Roman" w:hAnsi="Times New Roman"/>
          <w:sz w:val="22"/>
          <w:szCs w:val="22"/>
        </w:rPr>
        <w:t>wiatę przystankową dla istniejącego przystanku,</w:t>
      </w:r>
    </w:p>
    <w:p w:rsidR="00605B88" w:rsidRDefault="00605B88" w:rsidP="00EF5E4D">
      <w:pPr>
        <w:pStyle w:val="Standard"/>
        <w:numPr>
          <w:ilvl w:val="0"/>
          <w:numId w:val="43"/>
        </w:numPr>
        <w:jc w:val="both"/>
        <w:rPr>
          <w:rFonts w:ascii="Times New Roman" w:hAnsi="Times New Roman"/>
          <w:sz w:val="22"/>
          <w:szCs w:val="22"/>
        </w:rPr>
      </w:pPr>
      <w:r>
        <w:rPr>
          <w:rFonts w:ascii="Times New Roman" w:hAnsi="Times New Roman"/>
          <w:sz w:val="22"/>
          <w:szCs w:val="22"/>
        </w:rPr>
        <w:t>dojazd do poczty,</w:t>
      </w:r>
    </w:p>
    <w:p w:rsidR="004069FD" w:rsidRDefault="00F71B43" w:rsidP="00EF5E4D">
      <w:pPr>
        <w:pStyle w:val="Standard"/>
        <w:numPr>
          <w:ilvl w:val="0"/>
          <w:numId w:val="43"/>
        </w:numPr>
        <w:jc w:val="both"/>
        <w:rPr>
          <w:rFonts w:ascii="Times New Roman" w:hAnsi="Times New Roman"/>
          <w:sz w:val="22"/>
          <w:szCs w:val="22"/>
        </w:rPr>
      </w:pPr>
      <w:bookmarkStart w:id="0" w:name="_GoBack"/>
      <w:bookmarkEnd w:id="0"/>
      <w:r>
        <w:rPr>
          <w:rFonts w:ascii="Times New Roman" w:hAnsi="Times New Roman"/>
          <w:sz w:val="22"/>
          <w:szCs w:val="22"/>
        </w:rPr>
        <w:t>odwodnienie terenu</w:t>
      </w:r>
      <w:r w:rsidR="00605B88">
        <w:rPr>
          <w:rFonts w:ascii="Times New Roman" w:hAnsi="Times New Roman"/>
          <w:sz w:val="22"/>
          <w:szCs w:val="22"/>
        </w:rPr>
        <w:t xml:space="preserve"> – w razie konieczności</w:t>
      </w:r>
      <w:r>
        <w:rPr>
          <w:rFonts w:ascii="Times New Roman" w:hAnsi="Times New Roman"/>
          <w:sz w:val="22"/>
          <w:szCs w:val="22"/>
        </w:rPr>
        <w:t>,</w:t>
      </w:r>
    </w:p>
    <w:p w:rsidR="004069FD" w:rsidRDefault="00F71B43" w:rsidP="00EF5E4D">
      <w:pPr>
        <w:pStyle w:val="Standard"/>
        <w:numPr>
          <w:ilvl w:val="0"/>
          <w:numId w:val="43"/>
        </w:numPr>
        <w:jc w:val="both"/>
        <w:rPr>
          <w:rFonts w:ascii="Times New Roman" w:hAnsi="Times New Roman"/>
          <w:sz w:val="22"/>
          <w:szCs w:val="22"/>
        </w:rPr>
      </w:pPr>
      <w:r>
        <w:rPr>
          <w:rFonts w:ascii="Times New Roman" w:hAnsi="Times New Roman"/>
          <w:sz w:val="22"/>
          <w:szCs w:val="22"/>
        </w:rPr>
        <w:t>rozwiązania kolizji z sieciami – jeśli takowe wystąpią,</w:t>
      </w:r>
    </w:p>
    <w:p w:rsidR="004069FD" w:rsidRDefault="00F71B43" w:rsidP="00EF5E4D">
      <w:pPr>
        <w:pStyle w:val="Standard"/>
        <w:numPr>
          <w:ilvl w:val="0"/>
          <w:numId w:val="43"/>
        </w:numPr>
        <w:jc w:val="both"/>
        <w:rPr>
          <w:rFonts w:ascii="Times New Roman" w:hAnsi="Times New Roman"/>
          <w:sz w:val="22"/>
          <w:szCs w:val="22"/>
        </w:rPr>
      </w:pPr>
      <w:r>
        <w:rPr>
          <w:rFonts w:ascii="Times New Roman" w:hAnsi="Times New Roman"/>
          <w:sz w:val="22"/>
          <w:szCs w:val="22"/>
        </w:rPr>
        <w:t>sporządzenie regulaminu korzysta</w:t>
      </w:r>
      <w:r w:rsidR="00C40BE3">
        <w:rPr>
          <w:rFonts w:ascii="Times New Roman" w:hAnsi="Times New Roman"/>
          <w:sz w:val="22"/>
          <w:szCs w:val="22"/>
        </w:rPr>
        <w:t xml:space="preserve">nia z terenu </w:t>
      </w:r>
      <w:r w:rsidR="007E3015">
        <w:rPr>
          <w:rFonts w:ascii="Times New Roman" w:hAnsi="Times New Roman"/>
          <w:sz w:val="22"/>
          <w:szCs w:val="22"/>
        </w:rPr>
        <w:t xml:space="preserve">i urządzeń </w:t>
      </w:r>
      <w:r w:rsidR="00C40BE3">
        <w:rPr>
          <w:rFonts w:ascii="Times New Roman" w:hAnsi="Times New Roman"/>
          <w:sz w:val="22"/>
          <w:szCs w:val="22"/>
        </w:rPr>
        <w:t>wraz z jego wzorem,</w:t>
      </w:r>
    </w:p>
    <w:p w:rsidR="00C40BE3" w:rsidRDefault="00C40BE3">
      <w:pPr>
        <w:pStyle w:val="Standard"/>
        <w:tabs>
          <w:tab w:val="left" w:pos="709"/>
        </w:tabs>
        <w:jc w:val="both"/>
        <w:rPr>
          <w:rFonts w:ascii="Times New Roman" w:hAnsi="Times New Roman"/>
          <w:sz w:val="22"/>
          <w:szCs w:val="22"/>
        </w:rPr>
      </w:pPr>
    </w:p>
    <w:p w:rsidR="004069FD" w:rsidRPr="00EC7F17" w:rsidRDefault="00F71B43" w:rsidP="00EC7F17">
      <w:pPr>
        <w:pStyle w:val="Tekstpodstawowywcity3"/>
        <w:numPr>
          <w:ilvl w:val="0"/>
          <w:numId w:val="23"/>
        </w:numPr>
        <w:ind w:left="360" w:hanging="284"/>
        <w:rPr>
          <w:rFonts w:ascii="Times New Roman" w:hAnsi="Times New Roman"/>
          <w:sz w:val="22"/>
          <w:szCs w:val="22"/>
        </w:rPr>
      </w:pPr>
      <w:r w:rsidRPr="00EC7F17">
        <w:rPr>
          <w:rFonts w:ascii="Times New Roman" w:hAnsi="Times New Roman"/>
          <w:sz w:val="22"/>
          <w:szCs w:val="22"/>
        </w:rPr>
        <w:t>Przedmiotem umowy jest także pełnienie nadzoru autorskiego w czasie trwania realizacji projektu</w:t>
      </w:r>
      <w:r w:rsidR="0061247D">
        <w:rPr>
          <w:rFonts w:ascii="Times New Roman" w:hAnsi="Times New Roman"/>
          <w:sz w:val="22"/>
          <w:szCs w:val="22"/>
        </w:rPr>
        <w:t xml:space="preserve">, </w:t>
      </w:r>
      <w:r w:rsidR="00EC7F17" w:rsidRPr="00EC7F17">
        <w:rPr>
          <w:rFonts w:ascii="Times New Roman" w:hAnsi="Times New Roman"/>
          <w:sz w:val="22"/>
          <w:szCs w:val="22"/>
        </w:rPr>
        <w:t>zgodnie z § 6 niniejszej umowy</w:t>
      </w:r>
      <w:r w:rsidRPr="00EC7F17">
        <w:rPr>
          <w:rFonts w:ascii="Times New Roman" w:hAnsi="Times New Roman"/>
          <w:sz w:val="22"/>
          <w:szCs w:val="22"/>
        </w:rPr>
        <w:t>.</w:t>
      </w:r>
      <w:r w:rsidR="00EC7F17">
        <w:rPr>
          <w:rFonts w:ascii="Times New Roman" w:hAnsi="Times New Roman"/>
          <w:sz w:val="22"/>
          <w:szCs w:val="22"/>
        </w:rPr>
        <w:t xml:space="preserve"> </w:t>
      </w:r>
      <w:r w:rsidR="00EC7F17" w:rsidRPr="00EC7F17">
        <w:rPr>
          <w:rFonts w:ascii="Times New Roman" w:hAnsi="Times New Roman"/>
          <w:sz w:val="22"/>
          <w:szCs w:val="22"/>
        </w:rPr>
        <w:t>Ponadto</w:t>
      </w:r>
      <w:r w:rsidRPr="00EC7F17">
        <w:rPr>
          <w:rFonts w:ascii="Times New Roman" w:hAnsi="Times New Roman"/>
          <w:sz w:val="22"/>
          <w:szCs w:val="22"/>
        </w:rPr>
        <w:t xml:space="preserve"> Wykonawca zobowiązuje</w:t>
      </w:r>
      <w:r w:rsidR="0061247D">
        <w:rPr>
          <w:rFonts w:ascii="Times New Roman" w:hAnsi="Times New Roman"/>
          <w:sz w:val="22"/>
          <w:szCs w:val="22"/>
        </w:rPr>
        <w:t xml:space="preserve"> się do nieodpłatnego wykonania</w:t>
      </w:r>
      <w:r w:rsidRPr="00EC7F17">
        <w:rPr>
          <w:rFonts w:ascii="Times New Roman" w:hAnsi="Times New Roman"/>
          <w:sz w:val="22"/>
          <w:szCs w:val="22"/>
        </w:rPr>
        <w:t xml:space="preserve"> aktualizacji kosztorysów w okresie 2 lat od daty spisania przez strony protokołu odbioru dokumentacji projektowej, przygotowania wyjaśnień, odpowiedzi do opracowanej dokumentacji i przekazywanie ich Zamawiającemu w wyznaczonym przez niego terminie, podczas przeprowadzenia postępowania przetargowego na wyłonienie wykonawcy robót budowlanych.</w:t>
      </w:r>
    </w:p>
    <w:p w:rsidR="004069FD" w:rsidRPr="00EC7F17" w:rsidRDefault="00F71B43">
      <w:pPr>
        <w:pStyle w:val="Standard"/>
        <w:numPr>
          <w:ilvl w:val="0"/>
          <w:numId w:val="23"/>
        </w:numPr>
        <w:ind w:left="284" w:hanging="284"/>
        <w:jc w:val="both"/>
        <w:rPr>
          <w:rFonts w:ascii="Times New Roman" w:hAnsi="Times New Roman"/>
          <w:b/>
          <w:sz w:val="22"/>
          <w:szCs w:val="22"/>
        </w:rPr>
      </w:pPr>
      <w:r w:rsidRPr="00EC7F17">
        <w:rPr>
          <w:rFonts w:ascii="Times New Roman" w:hAnsi="Times New Roman"/>
          <w:b/>
          <w:sz w:val="22"/>
          <w:szCs w:val="22"/>
        </w:rPr>
        <w:t xml:space="preserve">Termin wykonania przedmiotu zamówienia określonego w § 1  ustala się na </w:t>
      </w:r>
      <w:r w:rsidR="0061247D">
        <w:rPr>
          <w:rFonts w:ascii="Times New Roman" w:hAnsi="Times New Roman"/>
          <w:b/>
          <w:sz w:val="22"/>
          <w:szCs w:val="22"/>
        </w:rPr>
        <w:t>120</w:t>
      </w:r>
      <w:r w:rsidR="00767CCF" w:rsidRPr="00EC7F17">
        <w:rPr>
          <w:rFonts w:ascii="Times New Roman" w:hAnsi="Times New Roman"/>
          <w:b/>
          <w:sz w:val="22"/>
          <w:szCs w:val="22"/>
        </w:rPr>
        <w:t xml:space="preserve"> </w:t>
      </w:r>
      <w:r w:rsidRPr="00EC7F17">
        <w:rPr>
          <w:rFonts w:ascii="Times New Roman" w:hAnsi="Times New Roman"/>
          <w:b/>
          <w:bCs/>
          <w:sz w:val="22"/>
          <w:szCs w:val="22"/>
        </w:rPr>
        <w:t>dni</w:t>
      </w:r>
      <w:r w:rsidRPr="00EC7F17">
        <w:rPr>
          <w:rFonts w:ascii="Times New Roman" w:hAnsi="Times New Roman"/>
          <w:b/>
          <w:sz w:val="22"/>
          <w:szCs w:val="22"/>
        </w:rPr>
        <w:t xml:space="preserve"> kalendarzowych od dnia podpisania niniejszej umowy.</w:t>
      </w:r>
    </w:p>
    <w:p w:rsidR="004069FD" w:rsidRDefault="00F71B43">
      <w:pPr>
        <w:pStyle w:val="Standard"/>
        <w:jc w:val="both"/>
        <w:rPr>
          <w:rFonts w:ascii="Times New Roman" w:hAnsi="Times New Roman"/>
          <w:color w:val="FF0000"/>
          <w:sz w:val="22"/>
          <w:szCs w:val="22"/>
        </w:rPr>
      </w:pPr>
      <w:r>
        <w:rPr>
          <w:rFonts w:ascii="Times New Roman" w:hAnsi="Times New Roman"/>
          <w:color w:val="FF0000"/>
          <w:sz w:val="22"/>
          <w:szCs w:val="22"/>
        </w:rPr>
        <w:t>                                                                        </w:t>
      </w:r>
    </w:p>
    <w:p w:rsidR="004069FD" w:rsidRDefault="00F71B43">
      <w:pPr>
        <w:pStyle w:val="Standard"/>
        <w:jc w:val="center"/>
        <w:rPr>
          <w:rFonts w:ascii="Times New Roman" w:hAnsi="Times New Roman"/>
          <w:b/>
          <w:sz w:val="22"/>
          <w:szCs w:val="22"/>
        </w:rPr>
      </w:pPr>
      <w:r>
        <w:rPr>
          <w:rFonts w:ascii="Times New Roman" w:hAnsi="Times New Roman"/>
          <w:b/>
          <w:sz w:val="22"/>
          <w:szCs w:val="22"/>
        </w:rPr>
        <w:lastRenderedPageBreak/>
        <w:t>§2</w:t>
      </w:r>
    </w:p>
    <w:p w:rsidR="00637696" w:rsidRDefault="00F71B43" w:rsidP="00EF5E4D">
      <w:pPr>
        <w:pStyle w:val="Standard"/>
        <w:numPr>
          <w:ilvl w:val="0"/>
          <w:numId w:val="46"/>
        </w:numPr>
        <w:ind w:left="426"/>
        <w:jc w:val="both"/>
      </w:pPr>
      <w:r>
        <w:rPr>
          <w:rFonts w:ascii="Times New Roman" w:hAnsi="Times New Roman"/>
          <w:sz w:val="22"/>
          <w:szCs w:val="22"/>
        </w:rPr>
        <w:t>Wykonawca zobowiązuje się do pozyskania we własnym zakresie wszelkich materiałów niezbędnych do opracowania dokumentacji, tj. w szczególności podkładów geodezyjnych,</w:t>
      </w:r>
      <w:r w:rsidR="004863D3">
        <w:rPr>
          <w:rFonts w:ascii="Times New Roman" w:hAnsi="Times New Roman"/>
          <w:sz w:val="22"/>
          <w:szCs w:val="22"/>
        </w:rPr>
        <w:t xml:space="preserve"> inwentaryzacji sieci,</w:t>
      </w:r>
      <w:r>
        <w:rPr>
          <w:rFonts w:ascii="Times New Roman" w:hAnsi="Times New Roman"/>
          <w:sz w:val="22"/>
          <w:szCs w:val="22"/>
        </w:rPr>
        <w:t xml:space="preserve"> uzyskanie wymaganych  decyzji, opinii, uzgodnień</w:t>
      </w:r>
      <w:r w:rsidR="00767CCF">
        <w:rPr>
          <w:rFonts w:ascii="Times New Roman" w:hAnsi="Times New Roman"/>
          <w:sz w:val="22"/>
          <w:szCs w:val="22"/>
        </w:rPr>
        <w:t xml:space="preserve"> </w:t>
      </w:r>
      <w:r>
        <w:rPr>
          <w:rFonts w:ascii="Times New Roman" w:hAnsi="Times New Roman"/>
          <w:sz w:val="22"/>
          <w:szCs w:val="22"/>
        </w:rPr>
        <w:t>i sprawdzeń</w:t>
      </w:r>
      <w:r w:rsidR="00767CCF">
        <w:rPr>
          <w:rFonts w:ascii="Times New Roman" w:hAnsi="Times New Roman"/>
          <w:sz w:val="22"/>
          <w:szCs w:val="22"/>
        </w:rPr>
        <w:t xml:space="preserve"> </w:t>
      </w:r>
      <w:r>
        <w:rPr>
          <w:rFonts w:ascii="Times New Roman" w:hAnsi="Times New Roman"/>
          <w:sz w:val="22"/>
          <w:szCs w:val="22"/>
        </w:rPr>
        <w:t>rozwiązań</w:t>
      </w:r>
      <w:r w:rsidR="00767CCF">
        <w:rPr>
          <w:rFonts w:ascii="Times New Roman" w:hAnsi="Times New Roman"/>
          <w:sz w:val="22"/>
          <w:szCs w:val="22"/>
        </w:rPr>
        <w:t xml:space="preserve"> </w:t>
      </w:r>
      <w:r w:rsidR="004863D3">
        <w:rPr>
          <w:rFonts w:ascii="Times New Roman" w:hAnsi="Times New Roman"/>
          <w:sz w:val="22"/>
          <w:szCs w:val="22"/>
        </w:rPr>
        <w:t xml:space="preserve">projektowych </w:t>
      </w:r>
      <w:r>
        <w:rPr>
          <w:rFonts w:ascii="Times New Roman" w:hAnsi="Times New Roman"/>
          <w:sz w:val="22"/>
          <w:szCs w:val="22"/>
        </w:rPr>
        <w:t>w zakresie wynikającym z przepisów, w tym z odpowiednimi Wydziałami Urzędu Miejskiego, Starostwa Powiatowego, gestorami sieci, itp.</w:t>
      </w:r>
      <w:r w:rsidR="00637696" w:rsidRPr="00637696">
        <w:t xml:space="preserve"> </w:t>
      </w:r>
    </w:p>
    <w:p w:rsidR="004069FD" w:rsidRDefault="00637696" w:rsidP="00EF5E4D">
      <w:pPr>
        <w:pStyle w:val="Standard"/>
        <w:numPr>
          <w:ilvl w:val="0"/>
          <w:numId w:val="46"/>
        </w:numPr>
        <w:ind w:left="426"/>
        <w:jc w:val="both"/>
        <w:rPr>
          <w:rFonts w:ascii="Times New Roman" w:hAnsi="Times New Roman"/>
          <w:sz w:val="22"/>
          <w:szCs w:val="22"/>
        </w:rPr>
      </w:pPr>
      <w:r w:rsidRPr="00637696">
        <w:rPr>
          <w:rFonts w:ascii="Times New Roman" w:hAnsi="Times New Roman"/>
          <w:sz w:val="22"/>
          <w:szCs w:val="22"/>
        </w:rPr>
        <w:t>Wykonawca, na żądanie Zamawiającego, zobowiązany jest do przedstawienia harmonogramu prac projektowych z podaniem kolejności działań i terminów realizacji poszczególnych etapów.</w:t>
      </w:r>
    </w:p>
    <w:p w:rsidR="004069FD" w:rsidRDefault="00F71B43" w:rsidP="00EF5E4D">
      <w:pPr>
        <w:pStyle w:val="Standard"/>
        <w:numPr>
          <w:ilvl w:val="0"/>
          <w:numId w:val="46"/>
        </w:numPr>
        <w:ind w:left="426"/>
        <w:jc w:val="both"/>
        <w:rPr>
          <w:rFonts w:ascii="Times New Roman" w:hAnsi="Times New Roman"/>
          <w:sz w:val="22"/>
          <w:szCs w:val="22"/>
        </w:rPr>
      </w:pPr>
      <w:r>
        <w:rPr>
          <w:rFonts w:ascii="Times New Roman" w:hAnsi="Times New Roman"/>
          <w:sz w:val="22"/>
          <w:szCs w:val="22"/>
        </w:rPr>
        <w:t>Wykonawca zobowiązuje się wykonać dokumentację projektową zgodnie  z  przepisami Prawa budowlanego (</w:t>
      </w:r>
      <w:proofErr w:type="spellStart"/>
      <w:r>
        <w:rPr>
          <w:rFonts w:ascii="Times New Roman" w:hAnsi="Times New Roman"/>
          <w:sz w:val="22"/>
          <w:szCs w:val="22"/>
        </w:rPr>
        <w:t>Dz.U</w:t>
      </w:r>
      <w:proofErr w:type="spellEnd"/>
      <w:r>
        <w:rPr>
          <w:rFonts w:ascii="Times New Roman" w:hAnsi="Times New Roman"/>
          <w:sz w:val="22"/>
          <w:szCs w:val="22"/>
        </w:rPr>
        <w:t xml:space="preserve">. z 2013 poz. 984 z </w:t>
      </w:r>
      <w:proofErr w:type="spellStart"/>
      <w:r>
        <w:rPr>
          <w:rFonts w:ascii="Times New Roman" w:hAnsi="Times New Roman"/>
          <w:sz w:val="22"/>
          <w:szCs w:val="22"/>
        </w:rPr>
        <w:t>późn</w:t>
      </w:r>
      <w:proofErr w:type="spellEnd"/>
      <w:r>
        <w:rPr>
          <w:rFonts w:ascii="Times New Roman" w:hAnsi="Times New Roman"/>
          <w:sz w:val="22"/>
          <w:szCs w:val="22"/>
        </w:rPr>
        <w:t xml:space="preserve">. zm.), Prawa zamówień publicznych (Dz. U. </w:t>
      </w:r>
      <w:r>
        <w:rPr>
          <w:rFonts w:ascii="Times New Roman" w:hAnsi="Times New Roman"/>
          <w:sz w:val="22"/>
          <w:szCs w:val="22"/>
        </w:rPr>
        <w:br/>
        <w:t>z 2015 r. poz.2164 ) oraz   rozporządzenia Ministra Infrastruktury z dnia  02.09.2004r. rozdz. 2 i 3 (</w:t>
      </w:r>
      <w:proofErr w:type="spellStart"/>
      <w:r>
        <w:rPr>
          <w:rFonts w:ascii="Times New Roman" w:hAnsi="Times New Roman"/>
          <w:sz w:val="22"/>
          <w:szCs w:val="22"/>
        </w:rPr>
        <w:t>Dz.U</w:t>
      </w:r>
      <w:proofErr w:type="spellEnd"/>
      <w:r>
        <w:rPr>
          <w:rFonts w:ascii="Times New Roman" w:hAnsi="Times New Roman"/>
          <w:sz w:val="22"/>
          <w:szCs w:val="22"/>
        </w:rPr>
        <w:t xml:space="preserve">. nr 202/04 poz.2072 z </w:t>
      </w:r>
      <w:proofErr w:type="spellStart"/>
      <w:r>
        <w:rPr>
          <w:rFonts w:ascii="Times New Roman" w:hAnsi="Times New Roman"/>
          <w:sz w:val="22"/>
          <w:szCs w:val="22"/>
        </w:rPr>
        <w:t>późn</w:t>
      </w:r>
      <w:proofErr w:type="spellEnd"/>
      <w:r>
        <w:rPr>
          <w:rFonts w:ascii="Times New Roman" w:hAnsi="Times New Roman"/>
          <w:sz w:val="22"/>
          <w:szCs w:val="22"/>
        </w:rPr>
        <w:t>. zm.) w sprawie szczegółowego zakresu i formy dokumentacji projektowej, specyfikacji technicznych wykonania i odbioru robót budowlanych oraz programu funkcjonalno - użytkowego z dnia 18.05.2004r. (</w:t>
      </w:r>
      <w:proofErr w:type="spellStart"/>
      <w:r>
        <w:rPr>
          <w:rFonts w:ascii="Times New Roman" w:hAnsi="Times New Roman"/>
          <w:sz w:val="22"/>
          <w:szCs w:val="22"/>
        </w:rPr>
        <w:t>Dz.U</w:t>
      </w:r>
      <w:proofErr w:type="spellEnd"/>
      <w:r>
        <w:rPr>
          <w:rFonts w:ascii="Times New Roman" w:hAnsi="Times New Roman"/>
          <w:sz w:val="22"/>
          <w:szCs w:val="22"/>
        </w:rPr>
        <w:t xml:space="preserve">. nr 130/04 poz. 1389 z </w:t>
      </w:r>
      <w:proofErr w:type="spellStart"/>
      <w:r>
        <w:rPr>
          <w:rFonts w:ascii="Times New Roman" w:hAnsi="Times New Roman"/>
          <w:sz w:val="22"/>
          <w:szCs w:val="22"/>
        </w:rPr>
        <w:t>późn</w:t>
      </w:r>
      <w:proofErr w:type="spellEnd"/>
      <w:r>
        <w:rPr>
          <w:rFonts w:ascii="Times New Roman" w:hAnsi="Times New Roman"/>
          <w:sz w:val="22"/>
          <w:szCs w:val="22"/>
        </w:rPr>
        <w:t xml:space="preserve">. zm.) w sprawie określenia metod i  podstaw sporządzania kosztorysu inwestorskiego, obliczania planowanych kosztów prac  projektowych oraz planowanych kosztów robót budowlanych określonych </w:t>
      </w:r>
      <w:r>
        <w:rPr>
          <w:rFonts w:ascii="Times New Roman" w:hAnsi="Times New Roman"/>
          <w:sz w:val="22"/>
          <w:szCs w:val="22"/>
        </w:rPr>
        <w:br/>
        <w:t>w programie  funkcjonalno – użytkowym.</w:t>
      </w:r>
    </w:p>
    <w:p w:rsidR="004069FD" w:rsidRDefault="00F71B43" w:rsidP="00EF5E4D">
      <w:pPr>
        <w:pStyle w:val="Akapitzlist"/>
        <w:numPr>
          <w:ilvl w:val="0"/>
          <w:numId w:val="46"/>
        </w:numPr>
        <w:spacing w:line="240" w:lineRule="auto"/>
        <w:ind w:left="426"/>
        <w:jc w:val="both"/>
        <w:rPr>
          <w:rFonts w:ascii="Times New Roman" w:hAnsi="Times New Roman"/>
        </w:rPr>
      </w:pPr>
      <w:r>
        <w:rPr>
          <w:rFonts w:ascii="Times New Roman" w:hAnsi="Times New Roman"/>
        </w:rPr>
        <w:t xml:space="preserve">Wykonawca oświadcza, że przed podpisaniem Umowy zapoznał się z wszystkimi warunkami </w:t>
      </w:r>
      <w:r>
        <w:rPr>
          <w:rFonts w:ascii="Times New Roman" w:hAnsi="Times New Roman"/>
        </w:rPr>
        <w:br/>
        <w:t>i danymi, które są niezbędne do wykonania przedmiotu Umowy i uwzględnił je w ryczałtowej cenie umownej bez konieczności ponoszenia przez Zamawiającego jakichkolwiek dodatkowych kosztów i nie wnosi w tym zakresie  uwag i zastrzeżeń.</w:t>
      </w:r>
    </w:p>
    <w:p w:rsidR="00FF5285" w:rsidRPr="00FF5285" w:rsidRDefault="00FF5285" w:rsidP="00EF5E4D">
      <w:pPr>
        <w:pStyle w:val="Standard"/>
        <w:numPr>
          <w:ilvl w:val="0"/>
          <w:numId w:val="46"/>
        </w:numPr>
        <w:ind w:left="426"/>
        <w:jc w:val="both"/>
        <w:rPr>
          <w:rFonts w:ascii="Times New Roman" w:hAnsi="Times New Roman"/>
          <w:sz w:val="22"/>
          <w:szCs w:val="22"/>
        </w:rPr>
      </w:pPr>
      <w:r w:rsidRPr="00FF5285">
        <w:rPr>
          <w:rFonts w:ascii="Times New Roman" w:hAnsi="Times New Roman"/>
          <w:sz w:val="22"/>
          <w:szCs w:val="22"/>
        </w:rPr>
        <w:t xml:space="preserve">Dokumentację wraz z </w:t>
      </w:r>
      <w:r>
        <w:rPr>
          <w:rFonts w:ascii="Times New Roman" w:hAnsi="Times New Roman"/>
          <w:sz w:val="22"/>
          <w:szCs w:val="22"/>
        </w:rPr>
        <w:t>d</w:t>
      </w:r>
      <w:r w:rsidRPr="00FF5285">
        <w:rPr>
          <w:rFonts w:ascii="Times New Roman" w:hAnsi="Times New Roman"/>
          <w:sz w:val="22"/>
          <w:szCs w:val="22"/>
        </w:rPr>
        <w:t xml:space="preserve">ecyzją o </w:t>
      </w:r>
      <w:r>
        <w:rPr>
          <w:rFonts w:ascii="Times New Roman" w:hAnsi="Times New Roman"/>
          <w:sz w:val="22"/>
          <w:szCs w:val="22"/>
        </w:rPr>
        <w:t xml:space="preserve">pozwoleniu na budowę lub potwierdzeniem przyjęcia zgłoszenia bez uwag  przez Wydział Architektury w Starostwie Powiatowym </w:t>
      </w:r>
      <w:r w:rsidRPr="00FF5285">
        <w:rPr>
          <w:rFonts w:ascii="Times New Roman" w:hAnsi="Times New Roman"/>
          <w:sz w:val="22"/>
          <w:szCs w:val="22"/>
        </w:rPr>
        <w:t xml:space="preserve"> Wykonawca składa </w:t>
      </w:r>
      <w:r w:rsidR="0061247D">
        <w:rPr>
          <w:rFonts w:ascii="Times New Roman" w:hAnsi="Times New Roman"/>
          <w:sz w:val="22"/>
          <w:szCs w:val="22"/>
        </w:rPr>
        <w:t>1 dzień</w:t>
      </w:r>
      <w:r w:rsidRPr="00FF5285">
        <w:rPr>
          <w:rFonts w:ascii="Times New Roman" w:hAnsi="Times New Roman"/>
          <w:sz w:val="22"/>
          <w:szCs w:val="22"/>
        </w:rPr>
        <w:t xml:space="preserve"> przed obowiązującym terminem wykonania dokumentacji określonym w § 2 ust.1 </w:t>
      </w:r>
      <w:proofErr w:type="spellStart"/>
      <w:r w:rsidRPr="00FF5285">
        <w:rPr>
          <w:rFonts w:ascii="Times New Roman" w:hAnsi="Times New Roman"/>
          <w:sz w:val="22"/>
          <w:szCs w:val="22"/>
        </w:rPr>
        <w:t>pkt</w:t>
      </w:r>
      <w:proofErr w:type="spellEnd"/>
      <w:r w:rsidRPr="00FF5285">
        <w:rPr>
          <w:rFonts w:ascii="Times New Roman" w:hAnsi="Times New Roman"/>
          <w:sz w:val="22"/>
          <w:szCs w:val="22"/>
        </w:rPr>
        <w:t xml:space="preserve"> 1.</w:t>
      </w:r>
    </w:p>
    <w:p w:rsidR="00FF5285" w:rsidRPr="00FF5285" w:rsidRDefault="00FF5285" w:rsidP="00EF5E4D">
      <w:pPr>
        <w:pStyle w:val="Tekstpodstawowy2"/>
        <w:numPr>
          <w:ilvl w:val="0"/>
          <w:numId w:val="46"/>
        </w:numPr>
        <w:suppressAutoHyphens w:val="0"/>
        <w:autoSpaceDN/>
        <w:spacing w:line="276" w:lineRule="auto"/>
        <w:ind w:left="426"/>
        <w:jc w:val="both"/>
        <w:textAlignment w:val="auto"/>
        <w:rPr>
          <w:rFonts w:ascii="Times New Roman" w:eastAsia="Times New Roman" w:hAnsi="Times New Roman"/>
          <w:kern w:val="0"/>
          <w:sz w:val="22"/>
          <w:szCs w:val="22"/>
          <w:lang w:eastAsia="pl-PL"/>
        </w:rPr>
      </w:pPr>
      <w:r w:rsidRPr="00FF5285">
        <w:rPr>
          <w:rFonts w:ascii="Times New Roman" w:hAnsi="Times New Roman"/>
          <w:sz w:val="22"/>
          <w:szCs w:val="22"/>
        </w:rPr>
        <w:t>Po sprawdzeniu przez Zamawiającego kompletności dokumentacji złożonej przez Wykonawcę spisany zostanie protokół odbioru dokumentacji projektowej, stanowiący potwierdzenie jej w</w:t>
      </w:r>
      <w:r w:rsidRPr="00FF5285">
        <w:rPr>
          <w:rFonts w:ascii="Times New Roman" w:hAnsi="Times New Roman"/>
          <w:sz w:val="22"/>
          <w:szCs w:val="22"/>
        </w:rPr>
        <w:t>y</w:t>
      </w:r>
      <w:r w:rsidRPr="00FF5285">
        <w:rPr>
          <w:rFonts w:ascii="Times New Roman" w:hAnsi="Times New Roman"/>
          <w:sz w:val="22"/>
          <w:szCs w:val="22"/>
        </w:rPr>
        <w:t xml:space="preserve">konania i podstawę do wystawienia faktury VAT/rachunku. </w:t>
      </w:r>
      <w:r w:rsidRPr="00FF5285">
        <w:rPr>
          <w:rFonts w:ascii="Times New Roman" w:eastAsia="Times New Roman" w:hAnsi="Times New Roman"/>
          <w:kern w:val="0"/>
          <w:sz w:val="22"/>
          <w:szCs w:val="22"/>
          <w:lang w:eastAsia="pl-PL"/>
        </w:rPr>
        <w:t>Dokumentację projektową st</w:t>
      </w:r>
      <w:r w:rsidRPr="00FF5285">
        <w:rPr>
          <w:rFonts w:ascii="Times New Roman" w:eastAsia="Times New Roman" w:hAnsi="Times New Roman"/>
          <w:kern w:val="0"/>
          <w:sz w:val="22"/>
          <w:szCs w:val="22"/>
          <w:lang w:eastAsia="pl-PL"/>
        </w:rPr>
        <w:t>a</w:t>
      </w:r>
      <w:r w:rsidRPr="00FF5285">
        <w:rPr>
          <w:rFonts w:ascii="Times New Roman" w:eastAsia="Times New Roman" w:hAnsi="Times New Roman"/>
          <w:kern w:val="0"/>
          <w:sz w:val="22"/>
          <w:szCs w:val="22"/>
          <w:lang w:eastAsia="pl-PL"/>
        </w:rPr>
        <w:t>nowiącą przedmiot umowy, zgłoszoną do odbioru Wykonawca zaopatrzy w wykaz opracowań oraz p</w:t>
      </w:r>
      <w:r w:rsidRPr="00FF5285">
        <w:rPr>
          <w:rFonts w:ascii="Times New Roman" w:eastAsia="Times New Roman" w:hAnsi="Times New Roman"/>
          <w:kern w:val="0"/>
          <w:sz w:val="22"/>
          <w:szCs w:val="22"/>
          <w:lang w:eastAsia="pl-PL"/>
        </w:rPr>
        <w:t>i</w:t>
      </w:r>
      <w:r w:rsidRPr="00FF5285">
        <w:rPr>
          <w:rFonts w:ascii="Times New Roman" w:eastAsia="Times New Roman" w:hAnsi="Times New Roman"/>
          <w:kern w:val="0"/>
          <w:sz w:val="22"/>
          <w:szCs w:val="22"/>
          <w:lang w:eastAsia="pl-PL"/>
        </w:rPr>
        <w:t>semne oświadczenia:</w:t>
      </w:r>
    </w:p>
    <w:p w:rsidR="00FF5285" w:rsidRPr="007E439A" w:rsidRDefault="00FF5285" w:rsidP="00EF5E4D">
      <w:pPr>
        <w:pStyle w:val="Akapitzlist"/>
        <w:numPr>
          <w:ilvl w:val="1"/>
          <w:numId w:val="47"/>
        </w:numPr>
        <w:suppressAutoHyphens w:val="0"/>
        <w:autoSpaceDN/>
        <w:jc w:val="both"/>
        <w:textAlignment w:val="auto"/>
        <w:rPr>
          <w:rFonts w:ascii="Times New Roman" w:hAnsi="Times New Roman"/>
          <w:kern w:val="0"/>
        </w:rPr>
      </w:pPr>
      <w:r w:rsidRPr="007E439A">
        <w:rPr>
          <w:rFonts w:ascii="Times New Roman" w:hAnsi="Times New Roman"/>
          <w:kern w:val="0"/>
        </w:rPr>
        <w:t>że, opracowana dokumentacja jest zgodna z umową, obowiązującymi przepisami techniczno-budowlanymi i jest w stanie zupełnym, czyli kompletna z punktu widzenia celu, któremu ma służyć;</w:t>
      </w:r>
    </w:p>
    <w:p w:rsidR="00EC7F17" w:rsidRPr="007E439A" w:rsidRDefault="00FF5285" w:rsidP="00EF5E4D">
      <w:pPr>
        <w:pStyle w:val="Akapitzlist"/>
        <w:numPr>
          <w:ilvl w:val="1"/>
          <w:numId w:val="47"/>
        </w:numPr>
        <w:jc w:val="both"/>
        <w:rPr>
          <w:rFonts w:ascii="Times New Roman" w:hAnsi="Times New Roman"/>
          <w:kern w:val="0"/>
        </w:rPr>
      </w:pPr>
      <w:r w:rsidRPr="007E439A">
        <w:rPr>
          <w:rFonts w:ascii="Times New Roman" w:hAnsi="Times New Roman"/>
          <w:kern w:val="0"/>
        </w:rPr>
        <w:t>że, opracowana dokumentacja będąca przedmiotem umowy stanowi jego wyłączną własność, stanowi rezultat jego twórczości i nie jest obciążona praw</w:t>
      </w:r>
      <w:r w:rsidR="00973917" w:rsidRPr="007E439A">
        <w:rPr>
          <w:rFonts w:ascii="Times New Roman" w:hAnsi="Times New Roman"/>
          <w:kern w:val="0"/>
        </w:rPr>
        <w:t xml:space="preserve">ami osób trzecich, oraz że praw </w:t>
      </w:r>
      <w:r w:rsidRPr="007E439A">
        <w:rPr>
          <w:rFonts w:ascii="Times New Roman" w:hAnsi="Times New Roman"/>
          <w:kern w:val="0"/>
        </w:rPr>
        <w:t>takich nie narusza</w:t>
      </w:r>
      <w:r w:rsidR="007E439A">
        <w:rPr>
          <w:rFonts w:ascii="Times New Roman" w:hAnsi="Times New Roman"/>
          <w:kern w:val="0"/>
        </w:rPr>
        <w:t>.</w:t>
      </w:r>
    </w:p>
    <w:p w:rsidR="004069FD" w:rsidRDefault="00F71B43" w:rsidP="00EF5E4D">
      <w:pPr>
        <w:pStyle w:val="Standard"/>
        <w:numPr>
          <w:ilvl w:val="0"/>
          <w:numId w:val="46"/>
        </w:numPr>
        <w:ind w:left="426"/>
        <w:jc w:val="both"/>
        <w:rPr>
          <w:rFonts w:ascii="Times New Roman" w:hAnsi="Times New Roman"/>
          <w:sz w:val="22"/>
          <w:szCs w:val="22"/>
        </w:rPr>
      </w:pPr>
      <w:r>
        <w:rPr>
          <w:rFonts w:ascii="Times New Roman" w:hAnsi="Times New Roman"/>
          <w:sz w:val="22"/>
          <w:szCs w:val="22"/>
        </w:rPr>
        <w:t>W przypadku stwierdzenia wad w dokumentacji  projektowej powodujących potrzebę dokonania w niej uzupełnień i zmian, Zamawiający zwróci Wykonawcy wadliwy projekt określając jednocześnie zakres i termin ich usunięcia.</w:t>
      </w:r>
    </w:p>
    <w:p w:rsidR="00C1080D" w:rsidRDefault="00C1080D" w:rsidP="00EF5E4D">
      <w:pPr>
        <w:pStyle w:val="Standard"/>
        <w:numPr>
          <w:ilvl w:val="0"/>
          <w:numId w:val="46"/>
        </w:numPr>
        <w:ind w:left="426"/>
        <w:jc w:val="both"/>
        <w:rPr>
          <w:rFonts w:ascii="Times New Roman" w:hAnsi="Times New Roman"/>
          <w:sz w:val="22"/>
          <w:szCs w:val="22"/>
        </w:rPr>
      </w:pPr>
      <w:r>
        <w:rPr>
          <w:rFonts w:ascii="Times New Roman" w:hAnsi="Times New Roman"/>
          <w:sz w:val="22"/>
          <w:szCs w:val="22"/>
        </w:rPr>
        <w:t>Dokumentację projektową należy odpowiednio skompletować w oddzielnych teczkach kartonowych z wykazem zawartości teczki.</w:t>
      </w:r>
    </w:p>
    <w:p w:rsidR="004069FD" w:rsidRDefault="00F71B43" w:rsidP="00EF5E4D">
      <w:pPr>
        <w:pStyle w:val="Standard"/>
        <w:numPr>
          <w:ilvl w:val="0"/>
          <w:numId w:val="46"/>
        </w:numPr>
        <w:ind w:left="426"/>
        <w:jc w:val="both"/>
        <w:rPr>
          <w:rFonts w:ascii="Times New Roman" w:hAnsi="Times New Roman"/>
          <w:sz w:val="22"/>
          <w:szCs w:val="22"/>
        </w:rPr>
      </w:pPr>
      <w:r>
        <w:rPr>
          <w:rFonts w:ascii="Times New Roman" w:hAnsi="Times New Roman"/>
          <w:sz w:val="22"/>
          <w:szCs w:val="22"/>
        </w:rPr>
        <w:t xml:space="preserve">Odbiór  dokumentacji projektowej stwierdzający kompletne i należyte jej wykonanie przez Wykonawcę nastąpi w siedzibie Zamawiającego w formie protokołu zdawczo – odbiorczego,   który stanowić będzie podstawę do wystawienia faktury </w:t>
      </w:r>
      <w:r w:rsidR="00C40BE3">
        <w:rPr>
          <w:rFonts w:ascii="Times New Roman" w:hAnsi="Times New Roman"/>
          <w:sz w:val="22"/>
          <w:szCs w:val="22"/>
        </w:rPr>
        <w:t xml:space="preserve">lub rachunku </w:t>
      </w:r>
      <w:r>
        <w:rPr>
          <w:rFonts w:ascii="Times New Roman" w:hAnsi="Times New Roman"/>
          <w:sz w:val="22"/>
          <w:szCs w:val="22"/>
        </w:rPr>
        <w:t>przez Wykonawcę.</w:t>
      </w:r>
    </w:p>
    <w:p w:rsidR="004069FD" w:rsidRDefault="00F71B43" w:rsidP="00EF5E4D">
      <w:pPr>
        <w:pStyle w:val="Standard"/>
        <w:numPr>
          <w:ilvl w:val="0"/>
          <w:numId w:val="46"/>
        </w:numPr>
        <w:ind w:left="426"/>
        <w:jc w:val="both"/>
        <w:rPr>
          <w:rFonts w:ascii="Times New Roman" w:hAnsi="Times New Roman"/>
          <w:sz w:val="22"/>
          <w:szCs w:val="22"/>
        </w:rPr>
      </w:pPr>
      <w:r>
        <w:rPr>
          <w:rFonts w:ascii="Times New Roman" w:hAnsi="Times New Roman"/>
          <w:sz w:val="22"/>
          <w:szCs w:val="22"/>
        </w:rPr>
        <w:t xml:space="preserve">Rachunek lub faktura wystawiona bezpodstawnie lub nieprawidłowo, zostanie zwrócona Wykonawcy bez nadania dalszego biegu. Okres płatności rozpoczyna swój bieg od dnia wpływu </w:t>
      </w:r>
      <w:r>
        <w:rPr>
          <w:rFonts w:ascii="Times New Roman" w:hAnsi="Times New Roman"/>
          <w:sz w:val="22"/>
          <w:szCs w:val="22"/>
        </w:rPr>
        <w:br/>
        <w:t>do Zamawiającego prawidłowo wystawionego rachunku lub faktury.</w:t>
      </w:r>
    </w:p>
    <w:p w:rsidR="004069FD" w:rsidRDefault="00F71B43">
      <w:pPr>
        <w:pStyle w:val="Standard"/>
        <w:jc w:val="both"/>
        <w:rPr>
          <w:rFonts w:ascii="Times New Roman" w:hAnsi="Times New Roman"/>
          <w:color w:val="FF0000"/>
          <w:sz w:val="22"/>
          <w:szCs w:val="22"/>
        </w:rPr>
      </w:pP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r>
      <w:r>
        <w:rPr>
          <w:rFonts w:ascii="Times New Roman" w:hAnsi="Times New Roman"/>
          <w:color w:val="FF0000"/>
          <w:sz w:val="22"/>
          <w:szCs w:val="22"/>
        </w:rPr>
        <w:tab/>
        <w:t xml:space="preserve">   </w:t>
      </w:r>
    </w:p>
    <w:p w:rsidR="004069FD" w:rsidRDefault="00F71B43">
      <w:pPr>
        <w:pStyle w:val="Standard"/>
        <w:jc w:val="center"/>
        <w:rPr>
          <w:rFonts w:ascii="Times New Roman" w:hAnsi="Times New Roman"/>
          <w:b/>
          <w:sz w:val="22"/>
          <w:szCs w:val="22"/>
        </w:rPr>
      </w:pPr>
      <w:r>
        <w:rPr>
          <w:rFonts w:ascii="Times New Roman" w:hAnsi="Times New Roman"/>
          <w:b/>
          <w:sz w:val="22"/>
          <w:szCs w:val="22"/>
        </w:rPr>
        <w:t>§3</w:t>
      </w:r>
    </w:p>
    <w:p w:rsidR="002C657C" w:rsidRPr="002C657C" w:rsidRDefault="002C657C" w:rsidP="002F2EC1">
      <w:pPr>
        <w:widowControl/>
        <w:numPr>
          <w:ilvl w:val="0"/>
          <w:numId w:val="33"/>
        </w:numPr>
        <w:suppressAutoHyphens w:val="0"/>
        <w:autoSpaceDN/>
        <w:spacing w:line="276" w:lineRule="auto"/>
        <w:jc w:val="both"/>
        <w:textAlignment w:val="auto"/>
        <w:rPr>
          <w:i/>
          <w:kern w:val="0"/>
          <w:sz w:val="22"/>
          <w:szCs w:val="22"/>
        </w:rPr>
      </w:pPr>
      <w:r w:rsidRPr="002C657C">
        <w:rPr>
          <w:kern w:val="0"/>
          <w:sz w:val="22"/>
          <w:szCs w:val="22"/>
        </w:rPr>
        <w:t>Wykonawca może zlecić podwykonawcy/om wskazaną w ofercie część/zakres zamówienia.</w:t>
      </w:r>
    </w:p>
    <w:p w:rsidR="00EC7F17" w:rsidRDefault="002C657C" w:rsidP="002F2EC1">
      <w:pPr>
        <w:widowControl/>
        <w:numPr>
          <w:ilvl w:val="0"/>
          <w:numId w:val="33"/>
        </w:numPr>
        <w:suppressAutoHyphens w:val="0"/>
        <w:autoSpaceDN/>
        <w:spacing w:line="276" w:lineRule="auto"/>
        <w:jc w:val="both"/>
        <w:textAlignment w:val="auto"/>
        <w:rPr>
          <w:kern w:val="0"/>
          <w:sz w:val="22"/>
          <w:szCs w:val="22"/>
        </w:rPr>
      </w:pPr>
      <w:r w:rsidRPr="00EC7F17">
        <w:rPr>
          <w:kern w:val="0"/>
          <w:sz w:val="22"/>
          <w:szCs w:val="22"/>
        </w:rPr>
        <w:t xml:space="preserve">W trakcie realizacji umowy Wykonawca może dokonać zmiany podwykonawcy, zrezygnować z podwykonawcy bądź wprowadzić podwykonawcę w zakresie nie przewidzianym w ofercie </w:t>
      </w:r>
    </w:p>
    <w:p w:rsidR="002C657C" w:rsidRPr="00EC7F17" w:rsidRDefault="002C657C" w:rsidP="002F2EC1">
      <w:pPr>
        <w:widowControl/>
        <w:numPr>
          <w:ilvl w:val="0"/>
          <w:numId w:val="33"/>
        </w:numPr>
        <w:suppressAutoHyphens w:val="0"/>
        <w:autoSpaceDN/>
        <w:spacing w:line="276" w:lineRule="auto"/>
        <w:jc w:val="both"/>
        <w:textAlignment w:val="auto"/>
        <w:rPr>
          <w:kern w:val="0"/>
          <w:sz w:val="22"/>
          <w:szCs w:val="22"/>
        </w:rPr>
      </w:pPr>
      <w:r w:rsidRPr="00EC7F17">
        <w:rPr>
          <w:kern w:val="0"/>
          <w:sz w:val="22"/>
          <w:szCs w:val="22"/>
        </w:rPr>
        <w:lastRenderedPageBreak/>
        <w:t>Jeżeli zmiana lub rezygnacja z podwykonawcy dotyczy podmiotu, na którego zasoby Wykonawca powoływał się, na zasadach określonych w art. 26 ust. 2b ustawy Prawo zamówień publicznych, w celu wykazania spełniania warunków udziału w postępowaniu, o których mowa w art. 22 ust. 1 tej ustawy, Wykonawca jest obowiązany wykazać Zamawiającemu, iż proponowany inny podw</w:t>
      </w:r>
      <w:r w:rsidRPr="00EC7F17">
        <w:rPr>
          <w:kern w:val="0"/>
          <w:sz w:val="22"/>
          <w:szCs w:val="22"/>
        </w:rPr>
        <w:t>y</w:t>
      </w:r>
      <w:r w:rsidRPr="00EC7F17">
        <w:rPr>
          <w:kern w:val="0"/>
          <w:sz w:val="22"/>
          <w:szCs w:val="22"/>
        </w:rPr>
        <w:t>konawca lub Wykonawca samodzielnie spełnia je w stopniu nie mniejszym niż wymagany w trakcie postępowania o udzielenie zamówienia. W tym celu zobowiązany jest przedłożyć st</w:t>
      </w:r>
      <w:r w:rsidRPr="00EC7F17">
        <w:rPr>
          <w:kern w:val="0"/>
          <w:sz w:val="22"/>
          <w:szCs w:val="22"/>
        </w:rPr>
        <w:t>o</w:t>
      </w:r>
      <w:r w:rsidRPr="00EC7F17">
        <w:rPr>
          <w:kern w:val="0"/>
          <w:sz w:val="22"/>
          <w:szCs w:val="22"/>
        </w:rPr>
        <w:t>sowne dokumenty wymagane w postanowieniach SIWZ.</w:t>
      </w:r>
    </w:p>
    <w:p w:rsidR="002C657C" w:rsidRPr="002C657C" w:rsidRDefault="002C657C" w:rsidP="002F2EC1">
      <w:pPr>
        <w:widowControl/>
        <w:numPr>
          <w:ilvl w:val="0"/>
          <w:numId w:val="33"/>
        </w:numPr>
        <w:suppressAutoHyphens w:val="0"/>
        <w:autoSpaceDN/>
        <w:spacing w:line="276" w:lineRule="auto"/>
        <w:jc w:val="both"/>
        <w:textAlignment w:val="auto"/>
        <w:rPr>
          <w:kern w:val="0"/>
          <w:sz w:val="22"/>
          <w:szCs w:val="22"/>
        </w:rPr>
      </w:pPr>
      <w:r w:rsidRPr="002C657C">
        <w:rPr>
          <w:kern w:val="0"/>
          <w:sz w:val="22"/>
          <w:szCs w:val="22"/>
        </w:rPr>
        <w:t>Wykonanie części/zakresu przedmiotu umowy w podwykonawstwie nie zwalnia Wykonawcy od odpowiedzialności i zobowiązań wynikających z warunków umowy. Wykonawca będzie odp</w:t>
      </w:r>
      <w:r w:rsidRPr="002C657C">
        <w:rPr>
          <w:kern w:val="0"/>
          <w:sz w:val="22"/>
          <w:szCs w:val="22"/>
        </w:rPr>
        <w:t>o</w:t>
      </w:r>
      <w:r w:rsidRPr="002C657C">
        <w:rPr>
          <w:kern w:val="0"/>
          <w:sz w:val="22"/>
          <w:szCs w:val="22"/>
        </w:rPr>
        <w:t>wiedzialny za działania, uchybienia i zaniedbania podwykonawcy jak za własne działanie lub z</w:t>
      </w:r>
      <w:r w:rsidRPr="002C657C">
        <w:rPr>
          <w:kern w:val="0"/>
          <w:sz w:val="22"/>
          <w:szCs w:val="22"/>
        </w:rPr>
        <w:t>a</w:t>
      </w:r>
      <w:r w:rsidRPr="002C657C">
        <w:rPr>
          <w:kern w:val="0"/>
          <w:sz w:val="22"/>
          <w:szCs w:val="22"/>
        </w:rPr>
        <w:t>niechanie. W szczególności Wykonawca ponosi wobec Zamawiającego oraz osób trzecich pełną odpowiedzialność za szkody wyrządzone przez siebie oraz podwykonawcę przy wykonywaniu powierzonej mu czynności, w szczególności zgodnie art. 415, 429, 430 i 474 Kodeksu cywilnego.</w:t>
      </w:r>
    </w:p>
    <w:p w:rsidR="002C657C" w:rsidRPr="002C657C" w:rsidRDefault="002C657C" w:rsidP="002F2EC1">
      <w:pPr>
        <w:widowControl/>
        <w:numPr>
          <w:ilvl w:val="0"/>
          <w:numId w:val="33"/>
        </w:numPr>
        <w:suppressAutoHyphens w:val="0"/>
        <w:autoSpaceDN/>
        <w:spacing w:line="276" w:lineRule="auto"/>
        <w:jc w:val="both"/>
        <w:textAlignment w:val="auto"/>
        <w:rPr>
          <w:kern w:val="0"/>
          <w:sz w:val="22"/>
          <w:szCs w:val="22"/>
        </w:rPr>
      </w:pPr>
      <w:r w:rsidRPr="002C657C">
        <w:rPr>
          <w:kern w:val="0"/>
          <w:sz w:val="22"/>
          <w:szCs w:val="22"/>
        </w:rPr>
        <w:t>W przypadku powierzenia przez Wykonawcę realizacji części/zakresu przedmiotu umowy po</w:t>
      </w:r>
      <w:r w:rsidRPr="002C657C">
        <w:rPr>
          <w:kern w:val="0"/>
          <w:sz w:val="22"/>
          <w:szCs w:val="22"/>
        </w:rPr>
        <w:t>d</w:t>
      </w:r>
      <w:r w:rsidRPr="002C657C">
        <w:rPr>
          <w:kern w:val="0"/>
          <w:sz w:val="22"/>
          <w:szCs w:val="22"/>
        </w:rPr>
        <w:t>wykonawcy, Wykonawca jest zobowiązany do dokonania we własnym zakresie zapłaty wynagr</w:t>
      </w:r>
      <w:r w:rsidRPr="002C657C">
        <w:rPr>
          <w:kern w:val="0"/>
          <w:sz w:val="22"/>
          <w:szCs w:val="22"/>
        </w:rPr>
        <w:t>o</w:t>
      </w:r>
      <w:r w:rsidRPr="002C657C">
        <w:rPr>
          <w:kern w:val="0"/>
          <w:sz w:val="22"/>
          <w:szCs w:val="22"/>
        </w:rPr>
        <w:t>dzenia należnego podwykonawcy.</w:t>
      </w:r>
    </w:p>
    <w:p w:rsidR="002C657C" w:rsidRPr="002C657C" w:rsidRDefault="002C657C" w:rsidP="002F2EC1">
      <w:pPr>
        <w:widowControl/>
        <w:numPr>
          <w:ilvl w:val="0"/>
          <w:numId w:val="33"/>
        </w:numPr>
        <w:suppressAutoHyphens w:val="0"/>
        <w:autoSpaceDN/>
        <w:spacing w:line="276" w:lineRule="auto"/>
        <w:jc w:val="both"/>
        <w:textAlignment w:val="auto"/>
        <w:rPr>
          <w:kern w:val="0"/>
          <w:sz w:val="22"/>
          <w:szCs w:val="22"/>
        </w:rPr>
      </w:pPr>
      <w:r w:rsidRPr="002C657C">
        <w:rPr>
          <w:kern w:val="0"/>
          <w:sz w:val="22"/>
          <w:szCs w:val="22"/>
        </w:rPr>
        <w:t>Zamawiający nie wyraża zgody na podzlecenie całości ani części zakresu przedmiotu umowy przez podwykonawcę dalszemu podwykonawcy.</w:t>
      </w:r>
    </w:p>
    <w:p w:rsidR="00851F7E" w:rsidRDefault="00851F7E" w:rsidP="00BC206A">
      <w:pPr>
        <w:pStyle w:val="Standard"/>
        <w:tabs>
          <w:tab w:val="center" w:pos="4896"/>
          <w:tab w:val="right" w:pos="9432"/>
        </w:tabs>
        <w:jc w:val="center"/>
        <w:rPr>
          <w:rFonts w:ascii="Times New Roman" w:hAnsi="Times New Roman"/>
          <w:b/>
          <w:sz w:val="22"/>
          <w:szCs w:val="22"/>
        </w:rPr>
      </w:pPr>
    </w:p>
    <w:p w:rsidR="009D5B64" w:rsidRDefault="009D5B64" w:rsidP="00BC206A">
      <w:pPr>
        <w:pStyle w:val="Standard"/>
        <w:tabs>
          <w:tab w:val="center" w:pos="4896"/>
          <w:tab w:val="right" w:pos="9432"/>
        </w:tabs>
        <w:jc w:val="center"/>
        <w:rPr>
          <w:rFonts w:ascii="Times New Roman" w:hAnsi="Times New Roman"/>
          <w:b/>
          <w:sz w:val="22"/>
          <w:szCs w:val="22"/>
        </w:rPr>
      </w:pPr>
    </w:p>
    <w:p w:rsidR="00851F7E" w:rsidRDefault="00851F7E" w:rsidP="00BC206A">
      <w:pPr>
        <w:pStyle w:val="Standard"/>
        <w:tabs>
          <w:tab w:val="center" w:pos="4896"/>
          <w:tab w:val="right" w:pos="9432"/>
        </w:tabs>
        <w:jc w:val="center"/>
        <w:rPr>
          <w:rFonts w:ascii="Times New Roman" w:hAnsi="Times New Roman"/>
          <w:b/>
          <w:sz w:val="22"/>
          <w:szCs w:val="22"/>
        </w:rPr>
      </w:pPr>
    </w:p>
    <w:p w:rsidR="004069FD" w:rsidRDefault="00F71B43" w:rsidP="00BC206A">
      <w:pPr>
        <w:pStyle w:val="Standard"/>
        <w:tabs>
          <w:tab w:val="center" w:pos="4896"/>
          <w:tab w:val="right" w:pos="9432"/>
        </w:tabs>
        <w:jc w:val="center"/>
        <w:rPr>
          <w:rFonts w:ascii="Times New Roman" w:hAnsi="Times New Roman"/>
          <w:b/>
          <w:sz w:val="22"/>
          <w:szCs w:val="22"/>
        </w:rPr>
      </w:pPr>
      <w:r>
        <w:rPr>
          <w:rFonts w:ascii="Times New Roman" w:hAnsi="Times New Roman"/>
          <w:b/>
          <w:sz w:val="22"/>
          <w:szCs w:val="22"/>
        </w:rPr>
        <w:t>§4</w:t>
      </w:r>
    </w:p>
    <w:p w:rsidR="004069FD" w:rsidRDefault="00F71B43" w:rsidP="00EF5E4D">
      <w:pPr>
        <w:pStyle w:val="Standard"/>
        <w:numPr>
          <w:ilvl w:val="0"/>
          <w:numId w:val="48"/>
        </w:numPr>
        <w:ind w:left="426"/>
        <w:jc w:val="both"/>
        <w:rPr>
          <w:rFonts w:ascii="Times New Roman" w:hAnsi="Times New Roman"/>
          <w:sz w:val="22"/>
          <w:szCs w:val="22"/>
        </w:rPr>
      </w:pPr>
      <w:r>
        <w:rPr>
          <w:rFonts w:ascii="Times New Roman" w:hAnsi="Times New Roman"/>
          <w:sz w:val="22"/>
          <w:szCs w:val="22"/>
        </w:rPr>
        <w:t xml:space="preserve">Strony ustalają wynagrodzenie za wykonanie przedmiotu umowy w formie ryczałtu, w wysokości </w:t>
      </w:r>
      <w:r w:rsidR="00767CCF">
        <w:rPr>
          <w:rFonts w:ascii="Times New Roman" w:hAnsi="Times New Roman"/>
          <w:sz w:val="22"/>
          <w:szCs w:val="22"/>
        </w:rPr>
        <w:t>………</w:t>
      </w:r>
      <w:r>
        <w:rPr>
          <w:rFonts w:ascii="Times New Roman" w:hAnsi="Times New Roman"/>
          <w:b/>
          <w:bCs/>
          <w:sz w:val="22"/>
          <w:szCs w:val="22"/>
        </w:rPr>
        <w:t xml:space="preserve"> zł </w:t>
      </w:r>
      <w:r>
        <w:rPr>
          <w:rFonts w:ascii="Times New Roman" w:hAnsi="Times New Roman"/>
          <w:b/>
          <w:sz w:val="22"/>
          <w:szCs w:val="22"/>
        </w:rPr>
        <w:t xml:space="preserve">netto </w:t>
      </w:r>
      <w:r>
        <w:rPr>
          <w:rFonts w:ascii="Times New Roman" w:hAnsi="Times New Roman"/>
          <w:sz w:val="22"/>
          <w:szCs w:val="22"/>
        </w:rPr>
        <w:t xml:space="preserve">(słownie zł: </w:t>
      </w:r>
      <w:r w:rsidR="00767CCF">
        <w:rPr>
          <w:rFonts w:ascii="Times New Roman" w:hAnsi="Times New Roman"/>
          <w:sz w:val="22"/>
          <w:szCs w:val="22"/>
        </w:rPr>
        <w:t>…………..</w:t>
      </w:r>
      <w:r>
        <w:rPr>
          <w:rFonts w:ascii="Times New Roman" w:hAnsi="Times New Roman"/>
          <w:sz w:val="22"/>
          <w:szCs w:val="22"/>
        </w:rPr>
        <w:t>), tj.</w:t>
      </w:r>
      <w:r>
        <w:rPr>
          <w:rFonts w:ascii="Times New Roman" w:hAnsi="Times New Roman"/>
          <w:b/>
          <w:bCs/>
          <w:sz w:val="22"/>
          <w:szCs w:val="22"/>
        </w:rPr>
        <w:t xml:space="preserve"> </w:t>
      </w:r>
      <w:r w:rsidR="00767CCF">
        <w:rPr>
          <w:rFonts w:ascii="Times New Roman" w:hAnsi="Times New Roman"/>
          <w:b/>
          <w:bCs/>
          <w:sz w:val="22"/>
          <w:szCs w:val="22"/>
        </w:rPr>
        <w:t>………………………</w:t>
      </w:r>
      <w:r>
        <w:rPr>
          <w:rFonts w:ascii="Times New Roman" w:hAnsi="Times New Roman"/>
          <w:b/>
          <w:bCs/>
          <w:sz w:val="22"/>
          <w:szCs w:val="22"/>
        </w:rPr>
        <w:t xml:space="preserve"> </w:t>
      </w:r>
      <w:r>
        <w:rPr>
          <w:rFonts w:ascii="Times New Roman" w:hAnsi="Times New Roman"/>
          <w:b/>
          <w:sz w:val="22"/>
          <w:szCs w:val="22"/>
        </w:rPr>
        <w:t>zł brutto</w:t>
      </w:r>
      <w:r w:rsidR="00ED71CD">
        <w:rPr>
          <w:rFonts w:ascii="Times New Roman" w:hAnsi="Times New Roman"/>
          <w:b/>
          <w:sz w:val="22"/>
          <w:szCs w:val="22"/>
        </w:rPr>
        <w:t xml:space="preserve"> </w:t>
      </w:r>
      <w:r>
        <w:rPr>
          <w:rFonts w:ascii="Times New Roman" w:hAnsi="Times New Roman"/>
          <w:sz w:val="22"/>
          <w:szCs w:val="22"/>
        </w:rPr>
        <w:t xml:space="preserve">(słownie zł: </w:t>
      </w:r>
      <w:r w:rsidR="00ED71CD">
        <w:rPr>
          <w:rFonts w:ascii="Times New Roman" w:hAnsi="Times New Roman"/>
          <w:sz w:val="22"/>
          <w:szCs w:val="22"/>
        </w:rPr>
        <w:t>……………………………………..</w:t>
      </w:r>
      <w:r>
        <w:rPr>
          <w:rFonts w:ascii="Times New Roman" w:hAnsi="Times New Roman"/>
          <w:sz w:val="22"/>
          <w:szCs w:val="22"/>
        </w:rPr>
        <w:t>) , w tym podatek  VAT</w:t>
      </w:r>
      <w:r w:rsidR="00ED71CD">
        <w:rPr>
          <w:rFonts w:ascii="Times New Roman" w:hAnsi="Times New Roman"/>
          <w:sz w:val="22"/>
          <w:szCs w:val="22"/>
        </w:rPr>
        <w:t xml:space="preserve"> </w:t>
      </w:r>
      <w:r>
        <w:rPr>
          <w:rFonts w:ascii="Times New Roman" w:hAnsi="Times New Roman"/>
          <w:sz w:val="22"/>
          <w:szCs w:val="22"/>
        </w:rPr>
        <w:t>(w wym. 23%) w wys.</w:t>
      </w:r>
      <w:r w:rsidR="00767CCF">
        <w:rPr>
          <w:rFonts w:ascii="Times New Roman" w:hAnsi="Times New Roman"/>
          <w:sz w:val="22"/>
          <w:szCs w:val="22"/>
        </w:rPr>
        <w:t xml:space="preserve"> ……….</w:t>
      </w:r>
      <w:r>
        <w:rPr>
          <w:rFonts w:ascii="Times New Roman" w:hAnsi="Times New Roman"/>
          <w:b/>
          <w:bCs/>
          <w:sz w:val="22"/>
          <w:szCs w:val="22"/>
        </w:rPr>
        <w:t xml:space="preserve"> zł</w:t>
      </w:r>
      <w:r>
        <w:rPr>
          <w:rFonts w:ascii="Times New Roman" w:hAnsi="Times New Roman"/>
          <w:sz w:val="22"/>
          <w:szCs w:val="22"/>
        </w:rPr>
        <w:t>.</w:t>
      </w:r>
    </w:p>
    <w:p w:rsidR="004069FD" w:rsidRDefault="00F71B43" w:rsidP="00EF5E4D">
      <w:pPr>
        <w:pStyle w:val="Tekstpodstawowy3"/>
        <w:numPr>
          <w:ilvl w:val="0"/>
          <w:numId w:val="48"/>
        </w:numPr>
        <w:ind w:left="426"/>
        <w:rPr>
          <w:rFonts w:ascii="Times New Roman" w:hAnsi="Times New Roman"/>
          <w:sz w:val="22"/>
          <w:szCs w:val="22"/>
        </w:rPr>
      </w:pPr>
      <w:r>
        <w:rPr>
          <w:rFonts w:ascii="Times New Roman" w:hAnsi="Times New Roman"/>
          <w:sz w:val="22"/>
          <w:szCs w:val="22"/>
        </w:rPr>
        <w:t>Strony stanowią, iż faktury lub rachunki stanowiące podstawę za wykonane prace projektowe na       rzecz  Zamawiającego należy wystawić na:</w:t>
      </w:r>
    </w:p>
    <w:p w:rsidR="004069FD" w:rsidRDefault="00F71B43" w:rsidP="007E439A">
      <w:pPr>
        <w:pStyle w:val="Tekstpodstawowy3"/>
        <w:ind w:left="426"/>
        <w:rPr>
          <w:rFonts w:ascii="Times New Roman" w:hAnsi="Times New Roman"/>
          <w:sz w:val="22"/>
          <w:szCs w:val="22"/>
        </w:rPr>
      </w:pPr>
      <w:r>
        <w:rPr>
          <w:rFonts w:ascii="Times New Roman" w:hAnsi="Times New Roman"/>
          <w:sz w:val="22"/>
          <w:szCs w:val="22"/>
          <w:u w:val="single"/>
        </w:rPr>
        <w:t>Nabywca:</w:t>
      </w:r>
      <w:r>
        <w:rPr>
          <w:rFonts w:ascii="Times New Roman" w:hAnsi="Times New Roman"/>
          <w:sz w:val="22"/>
          <w:szCs w:val="22"/>
        </w:rPr>
        <w:t xml:space="preserve">  </w:t>
      </w:r>
      <w:r>
        <w:rPr>
          <w:rFonts w:ascii="Times New Roman" w:hAnsi="Times New Roman"/>
          <w:b/>
          <w:sz w:val="22"/>
          <w:szCs w:val="22"/>
        </w:rPr>
        <w:t xml:space="preserve">Gmina Tarnowskie Góry                  </w:t>
      </w:r>
      <w:r>
        <w:rPr>
          <w:rFonts w:ascii="Times New Roman" w:hAnsi="Times New Roman"/>
          <w:sz w:val="22"/>
          <w:szCs w:val="22"/>
          <w:u w:val="single"/>
        </w:rPr>
        <w:t>Odbiorca:</w:t>
      </w:r>
      <w:r>
        <w:rPr>
          <w:rFonts w:ascii="Times New Roman" w:hAnsi="Times New Roman"/>
          <w:sz w:val="22"/>
          <w:szCs w:val="22"/>
        </w:rPr>
        <w:t xml:space="preserve"> </w:t>
      </w:r>
      <w:r>
        <w:rPr>
          <w:rFonts w:ascii="Times New Roman" w:hAnsi="Times New Roman"/>
          <w:b/>
          <w:bCs/>
          <w:sz w:val="22"/>
          <w:szCs w:val="22"/>
        </w:rPr>
        <w:t>Urząd Miejski</w:t>
      </w:r>
    </w:p>
    <w:p w:rsidR="004069FD" w:rsidRDefault="00F71B43" w:rsidP="007E439A">
      <w:pPr>
        <w:pStyle w:val="Tekstpodstawowy3"/>
        <w:ind w:left="426"/>
        <w:rPr>
          <w:rFonts w:ascii="Times New Roman" w:hAnsi="Times New Roman"/>
          <w:b/>
          <w:sz w:val="22"/>
          <w:szCs w:val="22"/>
        </w:rPr>
      </w:pPr>
      <w:r>
        <w:rPr>
          <w:rFonts w:ascii="Times New Roman" w:hAnsi="Times New Roman"/>
          <w:b/>
          <w:sz w:val="22"/>
          <w:szCs w:val="22"/>
        </w:rPr>
        <w:t>ul. Rynek 4                                                         ul. Rynek 4</w:t>
      </w:r>
    </w:p>
    <w:p w:rsidR="004069FD" w:rsidRDefault="00F71B43" w:rsidP="007E439A">
      <w:pPr>
        <w:pStyle w:val="Tekstpodstawowy3"/>
        <w:ind w:left="426"/>
        <w:rPr>
          <w:rFonts w:ascii="Times New Roman" w:hAnsi="Times New Roman"/>
          <w:b/>
          <w:sz w:val="22"/>
          <w:szCs w:val="22"/>
        </w:rPr>
      </w:pPr>
      <w:r>
        <w:rPr>
          <w:rFonts w:ascii="Times New Roman" w:hAnsi="Times New Roman"/>
          <w:b/>
          <w:sz w:val="22"/>
          <w:szCs w:val="22"/>
        </w:rPr>
        <w:t>42-600 Tarnowskie Góry                                  42-600 Tarnowskie Góry</w:t>
      </w:r>
    </w:p>
    <w:p w:rsidR="004069FD" w:rsidRDefault="00F71B43" w:rsidP="007E439A">
      <w:pPr>
        <w:pStyle w:val="Tekstpodstawowy3"/>
        <w:ind w:left="426"/>
        <w:rPr>
          <w:rFonts w:ascii="Times New Roman" w:hAnsi="Times New Roman"/>
          <w:sz w:val="22"/>
          <w:szCs w:val="22"/>
        </w:rPr>
      </w:pPr>
      <w:r>
        <w:rPr>
          <w:rFonts w:ascii="Times New Roman" w:hAnsi="Times New Roman"/>
          <w:b/>
          <w:sz w:val="22"/>
          <w:szCs w:val="22"/>
        </w:rPr>
        <w:t>NIP 6452538184</w:t>
      </w:r>
      <w:r>
        <w:rPr>
          <w:rFonts w:ascii="Times New Roman" w:hAnsi="Times New Roman"/>
          <w:sz w:val="22"/>
          <w:szCs w:val="22"/>
        </w:rPr>
        <w:t xml:space="preserve">      </w:t>
      </w:r>
    </w:p>
    <w:p w:rsidR="004069FD" w:rsidRDefault="00F71B43" w:rsidP="00EF5E4D">
      <w:pPr>
        <w:pStyle w:val="Tekstpodstawowy3"/>
        <w:numPr>
          <w:ilvl w:val="0"/>
          <w:numId w:val="48"/>
        </w:numPr>
        <w:ind w:left="426"/>
        <w:rPr>
          <w:rFonts w:ascii="Times New Roman" w:hAnsi="Times New Roman"/>
          <w:sz w:val="22"/>
          <w:szCs w:val="22"/>
        </w:rPr>
      </w:pPr>
      <w:r>
        <w:rPr>
          <w:rFonts w:ascii="Times New Roman" w:hAnsi="Times New Roman"/>
          <w:sz w:val="22"/>
          <w:szCs w:val="22"/>
        </w:rPr>
        <w:t>Zapłata wynagrodzenia za wykonanie dokumentacji nastąpi w terminie do 30 dni od daty dostarczenia Zamawiającemu prawidłowo wystawionej faktury</w:t>
      </w:r>
      <w:r w:rsidR="00EC7F17">
        <w:rPr>
          <w:rFonts w:ascii="Times New Roman" w:hAnsi="Times New Roman"/>
          <w:sz w:val="22"/>
          <w:szCs w:val="22"/>
        </w:rPr>
        <w:t xml:space="preserve"> , zgodnie z § 2  </w:t>
      </w:r>
      <w:proofErr w:type="spellStart"/>
      <w:r w:rsidR="00EC7F17">
        <w:rPr>
          <w:rFonts w:ascii="Times New Roman" w:hAnsi="Times New Roman"/>
          <w:sz w:val="22"/>
          <w:szCs w:val="22"/>
        </w:rPr>
        <w:t>pkt</w:t>
      </w:r>
      <w:proofErr w:type="spellEnd"/>
      <w:r w:rsidR="00EC7F17">
        <w:rPr>
          <w:rFonts w:ascii="Times New Roman" w:hAnsi="Times New Roman"/>
          <w:sz w:val="22"/>
          <w:szCs w:val="22"/>
        </w:rPr>
        <w:t xml:space="preserve"> 5 niniejszej umowy.</w:t>
      </w:r>
    </w:p>
    <w:p w:rsidR="00EC7F17" w:rsidRDefault="00EC7F17">
      <w:pPr>
        <w:pStyle w:val="Tekstpodstawowy3"/>
        <w:tabs>
          <w:tab w:val="left" w:pos="142"/>
        </w:tabs>
        <w:ind w:left="142" w:hanging="142"/>
        <w:rPr>
          <w:rFonts w:ascii="Times New Roman" w:hAnsi="Times New Roman"/>
          <w:b/>
          <w:bCs/>
          <w:color w:val="FF0000"/>
          <w:sz w:val="22"/>
          <w:szCs w:val="22"/>
        </w:rPr>
      </w:pPr>
    </w:p>
    <w:p w:rsidR="004069FD" w:rsidRDefault="00F71B43">
      <w:pPr>
        <w:pStyle w:val="Tekstpodstawowy3"/>
        <w:jc w:val="center"/>
        <w:rPr>
          <w:rFonts w:ascii="Times New Roman" w:hAnsi="Times New Roman"/>
          <w:b/>
          <w:sz w:val="22"/>
          <w:szCs w:val="22"/>
        </w:rPr>
      </w:pPr>
      <w:r>
        <w:rPr>
          <w:rFonts w:ascii="Times New Roman" w:hAnsi="Times New Roman"/>
          <w:b/>
          <w:sz w:val="22"/>
          <w:szCs w:val="22"/>
        </w:rPr>
        <w:t>§5</w:t>
      </w:r>
    </w:p>
    <w:p w:rsidR="004069FD" w:rsidRDefault="00F71B43" w:rsidP="00EF5E4D">
      <w:pPr>
        <w:pStyle w:val="Tekstpodstawowy3"/>
        <w:numPr>
          <w:ilvl w:val="0"/>
          <w:numId w:val="45"/>
        </w:numPr>
        <w:ind w:left="284" w:hanging="284"/>
        <w:rPr>
          <w:rFonts w:ascii="Times New Roman" w:hAnsi="Times New Roman"/>
          <w:sz w:val="22"/>
          <w:szCs w:val="22"/>
        </w:rPr>
      </w:pPr>
      <w:r>
        <w:rPr>
          <w:rFonts w:ascii="Times New Roman" w:hAnsi="Times New Roman"/>
          <w:sz w:val="22"/>
          <w:szCs w:val="22"/>
        </w:rPr>
        <w:t>Wykonawca</w:t>
      </w:r>
      <w:r>
        <w:rPr>
          <w:rFonts w:ascii="Times New Roman" w:hAnsi="Times New Roman"/>
          <w:b/>
          <w:sz w:val="22"/>
          <w:szCs w:val="22"/>
        </w:rPr>
        <w:t xml:space="preserve">  </w:t>
      </w:r>
      <w:r>
        <w:rPr>
          <w:rFonts w:ascii="Times New Roman" w:hAnsi="Times New Roman"/>
          <w:sz w:val="22"/>
          <w:szCs w:val="22"/>
        </w:rPr>
        <w:t>przenosi na Zamawiającego, w ramach wynagrodzenia określonego w § 4 umowy, autorskie prawa majątkowe do utworów w rozumieniu ustawy z dnia 4 lutego 1994 r. o prawie autorskim i prawach pokrewnych powstałych w wyniku wykonania umowy, na następujących polach eksploatacji:</w:t>
      </w:r>
    </w:p>
    <w:p w:rsidR="004069FD" w:rsidRDefault="00F71B43" w:rsidP="00EF5E4D">
      <w:pPr>
        <w:pStyle w:val="Tekstpodstawowy3"/>
        <w:numPr>
          <w:ilvl w:val="1"/>
          <w:numId w:val="49"/>
        </w:numPr>
        <w:rPr>
          <w:rFonts w:ascii="Times New Roman" w:hAnsi="Times New Roman"/>
          <w:sz w:val="22"/>
          <w:szCs w:val="22"/>
        </w:rPr>
      </w:pPr>
      <w:r>
        <w:rPr>
          <w:rFonts w:ascii="Times New Roman" w:hAnsi="Times New Roman"/>
          <w:sz w:val="22"/>
          <w:szCs w:val="22"/>
        </w:rPr>
        <w:t>w zakresie używania,</w:t>
      </w:r>
    </w:p>
    <w:p w:rsidR="004069FD" w:rsidRDefault="00F71B43" w:rsidP="00EF5E4D">
      <w:pPr>
        <w:pStyle w:val="Tekstpodstawowy3"/>
        <w:numPr>
          <w:ilvl w:val="1"/>
          <w:numId w:val="49"/>
        </w:numPr>
        <w:rPr>
          <w:rFonts w:ascii="Times New Roman" w:hAnsi="Times New Roman"/>
          <w:sz w:val="22"/>
          <w:szCs w:val="22"/>
        </w:rPr>
      </w:pPr>
      <w:r>
        <w:rPr>
          <w:rFonts w:ascii="Times New Roman" w:hAnsi="Times New Roman"/>
          <w:sz w:val="22"/>
          <w:szCs w:val="22"/>
        </w:rPr>
        <w:t>w zakresie wykorzystania w całości lub części utworu oraz dokonywania zmian utworu,</w:t>
      </w:r>
    </w:p>
    <w:p w:rsidR="004069FD" w:rsidRDefault="00F71B43" w:rsidP="00EF5E4D">
      <w:pPr>
        <w:pStyle w:val="Tekstpodstawowy3"/>
        <w:numPr>
          <w:ilvl w:val="1"/>
          <w:numId w:val="49"/>
        </w:numPr>
        <w:rPr>
          <w:rFonts w:ascii="Times New Roman" w:hAnsi="Times New Roman"/>
          <w:sz w:val="22"/>
          <w:szCs w:val="22"/>
        </w:rPr>
      </w:pPr>
      <w:r>
        <w:rPr>
          <w:rFonts w:ascii="Times New Roman" w:hAnsi="Times New Roman"/>
          <w:sz w:val="22"/>
          <w:szCs w:val="22"/>
        </w:rPr>
        <w:t xml:space="preserve">w zakresie utrwalania i zwielokrotniania utworu – wytwarzanie określoną techniką egzemplarzy utworu, w tym techniką drukarską, reprograficzną, zapisu magnetycznego oraz techniką cyfrową.  </w:t>
      </w:r>
    </w:p>
    <w:p w:rsidR="004069FD" w:rsidRDefault="00F71B43" w:rsidP="007E439A">
      <w:pPr>
        <w:pStyle w:val="Tekstpodstawowy3"/>
        <w:ind w:left="284" w:hanging="284"/>
        <w:rPr>
          <w:rFonts w:ascii="Times New Roman" w:hAnsi="Times New Roman"/>
          <w:b/>
          <w:sz w:val="22"/>
          <w:szCs w:val="22"/>
        </w:rPr>
      </w:pPr>
      <w:r>
        <w:rPr>
          <w:rFonts w:ascii="Times New Roman" w:hAnsi="Times New Roman"/>
          <w:b/>
          <w:sz w:val="22"/>
          <w:szCs w:val="22"/>
        </w:rPr>
        <w:t xml:space="preserve">                                                                                                                    </w:t>
      </w:r>
    </w:p>
    <w:p w:rsidR="004069FD" w:rsidRDefault="00F71B43">
      <w:pPr>
        <w:pStyle w:val="Standard"/>
        <w:jc w:val="center"/>
        <w:rPr>
          <w:rFonts w:ascii="Times New Roman" w:hAnsi="Times New Roman"/>
          <w:b/>
          <w:sz w:val="22"/>
          <w:szCs w:val="22"/>
        </w:rPr>
      </w:pPr>
      <w:r>
        <w:rPr>
          <w:rFonts w:ascii="Times New Roman" w:hAnsi="Times New Roman"/>
          <w:b/>
          <w:sz w:val="22"/>
          <w:szCs w:val="22"/>
        </w:rPr>
        <w:t>§6</w:t>
      </w:r>
    </w:p>
    <w:p w:rsidR="004069FD" w:rsidRDefault="00F71B43">
      <w:pPr>
        <w:pStyle w:val="Standard"/>
        <w:numPr>
          <w:ilvl w:val="0"/>
          <w:numId w:val="29"/>
        </w:numPr>
        <w:spacing w:after="100"/>
        <w:ind w:left="284" w:hanging="284"/>
        <w:rPr>
          <w:rFonts w:ascii="Times New Roman" w:hAnsi="Times New Roman"/>
          <w:sz w:val="22"/>
          <w:szCs w:val="22"/>
        </w:rPr>
      </w:pPr>
      <w:r>
        <w:rPr>
          <w:rFonts w:ascii="Times New Roman" w:hAnsi="Times New Roman"/>
          <w:sz w:val="22"/>
          <w:szCs w:val="22"/>
        </w:rPr>
        <w:t>Nadzór autorski  obejmuje w szczególności:</w:t>
      </w:r>
    </w:p>
    <w:p w:rsidR="004069FD" w:rsidRDefault="00F71B43">
      <w:pPr>
        <w:pStyle w:val="Standard"/>
        <w:numPr>
          <w:ilvl w:val="0"/>
          <w:numId w:val="30"/>
        </w:numPr>
        <w:spacing w:after="100"/>
        <w:ind w:left="567" w:hanging="284"/>
        <w:jc w:val="both"/>
        <w:rPr>
          <w:rFonts w:ascii="Times New Roman" w:hAnsi="Times New Roman"/>
          <w:sz w:val="22"/>
          <w:szCs w:val="22"/>
        </w:rPr>
      </w:pPr>
      <w:r>
        <w:rPr>
          <w:rFonts w:ascii="Times New Roman" w:hAnsi="Times New Roman"/>
          <w:sz w:val="22"/>
          <w:szCs w:val="22"/>
        </w:rPr>
        <w:t>wyjaśnienie wątpliwości dotyczących dokumentacji projektowej i zawartych w niej rozwiązań oraz uzupełnienie jej szczegółów,</w:t>
      </w:r>
    </w:p>
    <w:p w:rsidR="004069FD" w:rsidRDefault="00F71B43">
      <w:pPr>
        <w:pStyle w:val="Standard"/>
        <w:numPr>
          <w:ilvl w:val="0"/>
          <w:numId w:val="14"/>
        </w:numPr>
        <w:spacing w:after="100"/>
        <w:ind w:left="567" w:hanging="284"/>
        <w:jc w:val="both"/>
        <w:rPr>
          <w:rFonts w:ascii="Times New Roman" w:hAnsi="Times New Roman"/>
          <w:sz w:val="22"/>
          <w:szCs w:val="22"/>
        </w:rPr>
      </w:pPr>
      <w:r>
        <w:rPr>
          <w:rFonts w:ascii="Times New Roman" w:hAnsi="Times New Roman"/>
          <w:sz w:val="22"/>
          <w:szCs w:val="22"/>
        </w:rPr>
        <w:lastRenderedPageBreak/>
        <w:t>stwierdzenia w toku wykonywania robót budowlanych, w tym: w zakresie dotyczącym rozwiązań technicznych, materiałowych i użytkowych, zgodności realizacji z opracowaną dokumentacją projektową i obowiązującymi przepisami i normami oraz zapewnienie koordynacji międzybranżowej,</w:t>
      </w:r>
    </w:p>
    <w:p w:rsidR="004069FD" w:rsidRDefault="00F71B43">
      <w:pPr>
        <w:pStyle w:val="Standard"/>
        <w:numPr>
          <w:ilvl w:val="0"/>
          <w:numId w:val="14"/>
        </w:numPr>
        <w:spacing w:after="100"/>
        <w:ind w:left="567" w:hanging="284"/>
        <w:jc w:val="both"/>
        <w:rPr>
          <w:rFonts w:ascii="Times New Roman" w:hAnsi="Times New Roman"/>
          <w:sz w:val="22"/>
          <w:szCs w:val="22"/>
        </w:rPr>
      </w:pPr>
      <w:r>
        <w:rPr>
          <w:rFonts w:ascii="Times New Roman" w:hAnsi="Times New Roman"/>
          <w:sz w:val="22"/>
          <w:szCs w:val="22"/>
        </w:rPr>
        <w:t xml:space="preserve">uzgodnienie z Zamawiającym i wykonawcą robót  możliwości wprowadzenia rozwiązań zamiennych w stosunku do przewidzianych w projekcie, dotyczących m.in.. materiałów </w:t>
      </w:r>
      <w:r>
        <w:rPr>
          <w:rFonts w:ascii="Times New Roman" w:hAnsi="Times New Roman"/>
          <w:sz w:val="22"/>
          <w:szCs w:val="22"/>
        </w:rPr>
        <w:br/>
        <w:t xml:space="preserve">i konstrukcji przewidzianych w dokumentacji projektowej, zgłoszonych przez Wykonawcę </w:t>
      </w:r>
      <w:r>
        <w:rPr>
          <w:rFonts w:ascii="Times New Roman" w:hAnsi="Times New Roman"/>
          <w:sz w:val="22"/>
          <w:szCs w:val="22"/>
        </w:rPr>
        <w:br/>
        <w:t>w trakcie wykonywania robót.</w:t>
      </w:r>
    </w:p>
    <w:p w:rsidR="004069FD" w:rsidRDefault="00F71B43">
      <w:pPr>
        <w:pStyle w:val="Standard"/>
        <w:numPr>
          <w:ilvl w:val="0"/>
          <w:numId w:val="14"/>
        </w:numPr>
        <w:spacing w:after="100"/>
        <w:ind w:left="567" w:hanging="284"/>
        <w:jc w:val="both"/>
        <w:rPr>
          <w:rFonts w:ascii="Times New Roman" w:hAnsi="Times New Roman"/>
          <w:sz w:val="22"/>
          <w:szCs w:val="22"/>
        </w:rPr>
      </w:pPr>
      <w:r>
        <w:rPr>
          <w:rFonts w:ascii="Times New Roman" w:hAnsi="Times New Roman"/>
          <w:sz w:val="22"/>
          <w:szCs w:val="22"/>
        </w:rPr>
        <w:t>wykonanie zmian w dokumentacji projektowej nie wymagających zmiany decyzji administracyjnych,</w:t>
      </w:r>
    </w:p>
    <w:p w:rsidR="004069FD" w:rsidRDefault="00F71B43">
      <w:pPr>
        <w:pStyle w:val="Standard"/>
        <w:numPr>
          <w:ilvl w:val="0"/>
          <w:numId w:val="14"/>
        </w:numPr>
        <w:spacing w:after="100"/>
        <w:ind w:left="567" w:hanging="284"/>
        <w:jc w:val="both"/>
        <w:rPr>
          <w:rFonts w:ascii="Times New Roman" w:hAnsi="Times New Roman"/>
          <w:sz w:val="22"/>
          <w:szCs w:val="22"/>
        </w:rPr>
      </w:pPr>
      <w:r>
        <w:rPr>
          <w:rFonts w:ascii="Times New Roman" w:hAnsi="Times New Roman"/>
          <w:sz w:val="22"/>
          <w:szCs w:val="22"/>
        </w:rPr>
        <w:t>wykonywanie dokumentacji zamiennych w przypadku konieczności uzyskania zmiany pozwolenia na budowę</w:t>
      </w:r>
    </w:p>
    <w:p w:rsidR="004069FD" w:rsidRDefault="00F71B43">
      <w:pPr>
        <w:pStyle w:val="Standard"/>
        <w:numPr>
          <w:ilvl w:val="0"/>
          <w:numId w:val="14"/>
        </w:numPr>
        <w:spacing w:after="100"/>
        <w:ind w:left="567" w:hanging="284"/>
        <w:jc w:val="both"/>
        <w:rPr>
          <w:rFonts w:ascii="Times New Roman" w:hAnsi="Times New Roman"/>
          <w:sz w:val="22"/>
          <w:szCs w:val="22"/>
        </w:rPr>
      </w:pPr>
      <w:r>
        <w:rPr>
          <w:rFonts w:ascii="Times New Roman" w:hAnsi="Times New Roman"/>
          <w:sz w:val="22"/>
          <w:szCs w:val="22"/>
        </w:rPr>
        <w:t>opiniowanie wniosków o wprowadzenie zmian.</w:t>
      </w:r>
    </w:p>
    <w:p w:rsidR="0005008F" w:rsidRDefault="00F71B43" w:rsidP="0005008F">
      <w:pPr>
        <w:pStyle w:val="Standard"/>
        <w:numPr>
          <w:ilvl w:val="0"/>
          <w:numId w:val="13"/>
        </w:numPr>
        <w:spacing w:after="100"/>
        <w:ind w:left="284" w:hanging="284"/>
        <w:jc w:val="both"/>
        <w:rPr>
          <w:rFonts w:ascii="Times New Roman" w:hAnsi="Times New Roman"/>
          <w:sz w:val="22"/>
          <w:szCs w:val="22"/>
        </w:rPr>
      </w:pPr>
      <w:r w:rsidRPr="0005008F">
        <w:rPr>
          <w:rFonts w:ascii="Times New Roman" w:hAnsi="Times New Roman"/>
          <w:sz w:val="22"/>
          <w:szCs w:val="22"/>
        </w:rPr>
        <w:t xml:space="preserve">Wykonawca jest obowiązany świadczyć usługę nadzoru autorskiego </w:t>
      </w:r>
      <w:r w:rsidR="00767CCF" w:rsidRPr="0005008F">
        <w:rPr>
          <w:rFonts w:ascii="Times New Roman" w:hAnsi="Times New Roman"/>
          <w:sz w:val="22"/>
          <w:szCs w:val="22"/>
        </w:rPr>
        <w:t>poprzez pobyt</w:t>
      </w:r>
      <w:r w:rsidR="0005008F" w:rsidRPr="0005008F">
        <w:rPr>
          <w:rFonts w:ascii="Times New Roman" w:hAnsi="Times New Roman"/>
          <w:sz w:val="22"/>
          <w:szCs w:val="22"/>
        </w:rPr>
        <w:t>y</w:t>
      </w:r>
      <w:r w:rsidR="00767CCF" w:rsidRPr="0005008F">
        <w:rPr>
          <w:rFonts w:ascii="Times New Roman" w:hAnsi="Times New Roman"/>
          <w:sz w:val="22"/>
          <w:szCs w:val="22"/>
        </w:rPr>
        <w:t xml:space="preserve"> na budowie </w:t>
      </w:r>
      <w:r w:rsidRPr="0005008F">
        <w:rPr>
          <w:rFonts w:ascii="Times New Roman" w:hAnsi="Times New Roman"/>
          <w:sz w:val="22"/>
          <w:szCs w:val="22"/>
        </w:rPr>
        <w:t>w okresie prowadzenia robót oraz n</w:t>
      </w:r>
      <w:r w:rsidR="00D64096" w:rsidRPr="0005008F">
        <w:rPr>
          <w:rFonts w:ascii="Times New Roman" w:hAnsi="Times New Roman"/>
          <w:sz w:val="22"/>
          <w:szCs w:val="22"/>
        </w:rPr>
        <w:t>a każde wezwanie Zamawiającego</w:t>
      </w:r>
      <w:r w:rsidR="0005008F">
        <w:rPr>
          <w:rFonts w:ascii="Times New Roman" w:hAnsi="Times New Roman"/>
          <w:sz w:val="22"/>
          <w:szCs w:val="22"/>
        </w:rPr>
        <w:t>.</w:t>
      </w:r>
    </w:p>
    <w:p w:rsidR="004069FD" w:rsidRPr="0005008F" w:rsidRDefault="00F71B43" w:rsidP="0005008F">
      <w:pPr>
        <w:pStyle w:val="Standard"/>
        <w:numPr>
          <w:ilvl w:val="0"/>
          <w:numId w:val="13"/>
        </w:numPr>
        <w:spacing w:after="100"/>
        <w:ind w:left="284" w:hanging="284"/>
        <w:jc w:val="both"/>
        <w:rPr>
          <w:rFonts w:ascii="Times New Roman" w:hAnsi="Times New Roman"/>
          <w:sz w:val="22"/>
          <w:szCs w:val="22"/>
        </w:rPr>
      </w:pPr>
      <w:r w:rsidRPr="0005008F">
        <w:rPr>
          <w:rFonts w:ascii="Times New Roman" w:hAnsi="Times New Roman"/>
          <w:sz w:val="22"/>
          <w:szCs w:val="22"/>
        </w:rPr>
        <w:t>Wezwania w imieniu Zamawiającego może dokonywać jego koordynator .</w:t>
      </w:r>
    </w:p>
    <w:p w:rsidR="004069FD" w:rsidRDefault="00F71B43" w:rsidP="009E4022">
      <w:pPr>
        <w:pStyle w:val="Standard"/>
        <w:numPr>
          <w:ilvl w:val="0"/>
          <w:numId w:val="13"/>
        </w:numPr>
        <w:spacing w:after="100"/>
        <w:ind w:left="284" w:hanging="284"/>
        <w:jc w:val="both"/>
        <w:rPr>
          <w:rFonts w:ascii="Times New Roman" w:hAnsi="Times New Roman"/>
          <w:sz w:val="22"/>
          <w:szCs w:val="22"/>
        </w:rPr>
      </w:pPr>
      <w:r>
        <w:rPr>
          <w:rFonts w:ascii="Times New Roman" w:hAnsi="Times New Roman"/>
          <w:sz w:val="22"/>
          <w:szCs w:val="22"/>
        </w:rPr>
        <w:t>Wezwania Zamawiający będzie  dokonywał telefonicznie, f</w:t>
      </w:r>
      <w:r w:rsidR="009E4022">
        <w:rPr>
          <w:rFonts w:ascii="Times New Roman" w:hAnsi="Times New Roman"/>
          <w:sz w:val="22"/>
          <w:szCs w:val="22"/>
        </w:rPr>
        <w:t>aksem lub pocztą elektroniczną. W</w:t>
      </w:r>
      <w:r>
        <w:rPr>
          <w:rFonts w:ascii="Times New Roman" w:hAnsi="Times New Roman"/>
          <w:sz w:val="22"/>
          <w:szCs w:val="22"/>
        </w:rPr>
        <w:t>ezwanie uważa się za dokonane z chwilą, gdy doszło ono do Wykonawcy</w:t>
      </w:r>
      <w:r>
        <w:rPr>
          <w:rFonts w:ascii="Times New Roman" w:hAnsi="Times New Roman"/>
          <w:sz w:val="22"/>
          <w:szCs w:val="22"/>
        </w:rPr>
        <w:br/>
        <w:t>w taki sposób, że mógł on zapoznać się z jego treścią.  Jeśli Wykonawca wezwany jest na skutek awarii zagrażającej zdrowiu i życiu ludzi lub awarii powodującej znaczne straty, to winien się stawić na wezwanie Zamawiającego bez zbędnej zwłoki.</w:t>
      </w:r>
    </w:p>
    <w:p w:rsidR="00F869AC" w:rsidRPr="00F869AC" w:rsidRDefault="00F71B43" w:rsidP="009E4022">
      <w:pPr>
        <w:pStyle w:val="Standard"/>
        <w:numPr>
          <w:ilvl w:val="0"/>
          <w:numId w:val="13"/>
        </w:numPr>
        <w:spacing w:after="100"/>
        <w:ind w:left="284" w:hanging="284"/>
        <w:jc w:val="both"/>
        <w:rPr>
          <w:rFonts w:ascii="Times New Roman" w:hAnsi="Times New Roman"/>
          <w:b/>
          <w:sz w:val="22"/>
          <w:szCs w:val="22"/>
        </w:rPr>
      </w:pPr>
      <w:r w:rsidRPr="00F869AC">
        <w:rPr>
          <w:rFonts w:ascii="Times New Roman" w:hAnsi="Times New Roman"/>
          <w:sz w:val="22"/>
          <w:szCs w:val="22"/>
        </w:rPr>
        <w:t>Każdorazową obecność na placu budowy Wykonawca jest obowiązany potwierdzić każdorazowo wpisem  w dzienniku budowy</w:t>
      </w:r>
      <w:r w:rsidR="00D64096" w:rsidRPr="00F869AC">
        <w:rPr>
          <w:rFonts w:ascii="Times New Roman" w:hAnsi="Times New Roman"/>
          <w:sz w:val="22"/>
          <w:szCs w:val="22"/>
        </w:rPr>
        <w:t xml:space="preserve"> jeżeli jest wymagany lub potwierdzoną kartą pobytu</w:t>
      </w:r>
      <w:r w:rsidRPr="00F869AC">
        <w:rPr>
          <w:rFonts w:ascii="Times New Roman" w:hAnsi="Times New Roman"/>
          <w:sz w:val="22"/>
          <w:szCs w:val="22"/>
        </w:rPr>
        <w:t>.</w:t>
      </w:r>
      <w:r w:rsidR="00F869AC" w:rsidRPr="00F869AC">
        <w:rPr>
          <w:rFonts w:ascii="Times New Roman" w:hAnsi="Times New Roman"/>
          <w:kern w:val="0"/>
          <w:sz w:val="22"/>
          <w:szCs w:val="22"/>
        </w:rPr>
        <w:t xml:space="preserve"> </w:t>
      </w:r>
      <w:r w:rsidR="00F869AC" w:rsidRPr="00F869AC">
        <w:rPr>
          <w:rFonts w:ascii="Times New Roman" w:hAnsi="Times New Roman"/>
          <w:sz w:val="22"/>
          <w:szCs w:val="22"/>
        </w:rPr>
        <w:t xml:space="preserve">Za jeden pobyt, o którym mowa w ust. 1 </w:t>
      </w:r>
      <w:proofErr w:type="spellStart"/>
      <w:r w:rsidR="00F869AC" w:rsidRPr="00F869AC">
        <w:rPr>
          <w:rFonts w:ascii="Times New Roman" w:hAnsi="Times New Roman"/>
          <w:sz w:val="22"/>
          <w:szCs w:val="22"/>
        </w:rPr>
        <w:t>pkt</w:t>
      </w:r>
      <w:proofErr w:type="spellEnd"/>
      <w:r w:rsidR="00F869AC" w:rsidRPr="00F869AC">
        <w:rPr>
          <w:rFonts w:ascii="Times New Roman" w:hAnsi="Times New Roman"/>
          <w:sz w:val="22"/>
          <w:szCs w:val="22"/>
        </w:rPr>
        <w:t xml:space="preserve"> 2, uważa się wykonanie przez Wykonawcę lub osoby, którymi się posługuje, niezależnie od czasu jego trwania, czynności o których mowa w opisie przedmiotu zamówienia, które zostaną wyszczególnione w zawiadomieniu skierowanym do Wykonawcy.  Konieczność podjęcia przez Wykonawcę jakichkolwiek czynności mających na celu usunięcie</w:t>
      </w:r>
      <w:r w:rsidR="00F869AC" w:rsidRPr="00F869AC">
        <w:rPr>
          <w:rFonts w:ascii="Times New Roman" w:hAnsi="Times New Roman"/>
          <w:b/>
          <w:sz w:val="22"/>
          <w:szCs w:val="22"/>
        </w:rPr>
        <w:t xml:space="preserve"> </w:t>
      </w:r>
      <w:r w:rsidR="00F869AC" w:rsidRPr="00F869AC">
        <w:rPr>
          <w:rFonts w:ascii="Times New Roman" w:hAnsi="Times New Roman"/>
          <w:sz w:val="22"/>
          <w:szCs w:val="22"/>
        </w:rPr>
        <w:t xml:space="preserve">błędów w dokumentacji projektowej lub uzupełnienie jej braków </w:t>
      </w:r>
      <w:r w:rsidR="00F44928">
        <w:rPr>
          <w:rFonts w:ascii="Times New Roman" w:hAnsi="Times New Roman"/>
          <w:sz w:val="22"/>
          <w:szCs w:val="22"/>
        </w:rPr>
        <w:t>Wykonawca wykona poza limitem pobytów określonym w umowie.</w:t>
      </w:r>
    </w:p>
    <w:p w:rsidR="004069FD" w:rsidRDefault="00F71B43" w:rsidP="009E4022">
      <w:pPr>
        <w:pStyle w:val="Standard"/>
        <w:numPr>
          <w:ilvl w:val="0"/>
          <w:numId w:val="13"/>
        </w:numPr>
        <w:spacing w:after="100"/>
        <w:ind w:left="284" w:hanging="284"/>
        <w:jc w:val="both"/>
        <w:rPr>
          <w:rFonts w:ascii="Times New Roman" w:eastAsia="Calibri" w:hAnsi="Times New Roman"/>
          <w:sz w:val="22"/>
          <w:szCs w:val="22"/>
        </w:rPr>
      </w:pPr>
      <w:r>
        <w:rPr>
          <w:rFonts w:ascii="Times New Roman" w:eastAsia="Calibri" w:hAnsi="Times New Roman"/>
          <w:sz w:val="22"/>
          <w:szCs w:val="22"/>
        </w:rPr>
        <w:t>Wynagrodzenie za nadzór autorski mieści się w wynagrodzeniu określonym w § 4.</w:t>
      </w:r>
    </w:p>
    <w:p w:rsidR="004069FD" w:rsidRDefault="00F71B43" w:rsidP="007E439A">
      <w:pPr>
        <w:pStyle w:val="Standard"/>
        <w:numPr>
          <w:ilvl w:val="0"/>
          <w:numId w:val="13"/>
        </w:numPr>
        <w:spacing w:after="100"/>
        <w:ind w:left="284" w:hanging="284"/>
        <w:jc w:val="both"/>
        <w:rPr>
          <w:rFonts w:ascii="Times New Roman" w:hAnsi="Times New Roman"/>
          <w:sz w:val="22"/>
          <w:szCs w:val="22"/>
        </w:rPr>
      </w:pPr>
      <w:r>
        <w:rPr>
          <w:rFonts w:ascii="Times New Roman" w:hAnsi="Times New Roman"/>
          <w:sz w:val="22"/>
          <w:szCs w:val="22"/>
        </w:rPr>
        <w:t>Wykonawca w ramach realizowania nadzoru autorskiego ma prawo:</w:t>
      </w:r>
    </w:p>
    <w:p w:rsidR="004069FD" w:rsidRDefault="00F71B43">
      <w:pPr>
        <w:pStyle w:val="Standard"/>
        <w:numPr>
          <w:ilvl w:val="0"/>
          <w:numId w:val="31"/>
        </w:numPr>
        <w:spacing w:after="100"/>
        <w:ind w:left="567" w:hanging="284"/>
        <w:jc w:val="both"/>
        <w:rPr>
          <w:rFonts w:ascii="Times New Roman" w:hAnsi="Times New Roman"/>
          <w:sz w:val="22"/>
          <w:szCs w:val="22"/>
        </w:rPr>
      </w:pPr>
      <w:r>
        <w:rPr>
          <w:rFonts w:ascii="Times New Roman" w:hAnsi="Times New Roman"/>
          <w:sz w:val="22"/>
          <w:szCs w:val="22"/>
        </w:rPr>
        <w:t>wstępu na teren budowy i dokonywania zapisów w dzienniku budowy, dotyczących jej realizacji,</w:t>
      </w:r>
    </w:p>
    <w:p w:rsidR="004069FD" w:rsidRDefault="00F71B43">
      <w:pPr>
        <w:pStyle w:val="Standard"/>
        <w:numPr>
          <w:ilvl w:val="0"/>
          <w:numId w:val="16"/>
        </w:numPr>
        <w:spacing w:after="100"/>
        <w:ind w:left="567" w:hanging="284"/>
        <w:jc w:val="both"/>
        <w:rPr>
          <w:rFonts w:ascii="Times New Roman" w:hAnsi="Times New Roman"/>
          <w:sz w:val="22"/>
          <w:szCs w:val="22"/>
        </w:rPr>
      </w:pPr>
      <w:r>
        <w:rPr>
          <w:rFonts w:ascii="Times New Roman" w:hAnsi="Times New Roman"/>
          <w:sz w:val="22"/>
          <w:szCs w:val="22"/>
        </w:rPr>
        <w:t>żądania wpisem do dziennika budowy wstrzymania robót budowlanych w razie stwierdzenia możliwości powstania zagrożenia lub wykonywania tych robót niezgodnie z dokumentacją projektową.</w:t>
      </w:r>
    </w:p>
    <w:p w:rsidR="009D5B64" w:rsidRDefault="009D5B64" w:rsidP="009D5B64">
      <w:pPr>
        <w:pStyle w:val="Standard"/>
        <w:spacing w:after="100"/>
        <w:ind w:left="567"/>
        <w:jc w:val="both"/>
        <w:rPr>
          <w:rFonts w:ascii="Times New Roman" w:hAnsi="Times New Roman"/>
          <w:sz w:val="22"/>
          <w:szCs w:val="22"/>
        </w:rPr>
      </w:pPr>
    </w:p>
    <w:p w:rsidR="004069FD" w:rsidRDefault="00F71B43">
      <w:pPr>
        <w:pStyle w:val="Standard"/>
        <w:tabs>
          <w:tab w:val="left" w:pos="852"/>
        </w:tabs>
        <w:ind w:left="426"/>
        <w:jc w:val="both"/>
        <w:rPr>
          <w:rFonts w:ascii="Times New Roman" w:hAnsi="Times New Roman"/>
          <w:b/>
          <w:sz w:val="22"/>
          <w:szCs w:val="22"/>
        </w:rPr>
      </w:pPr>
      <w:r>
        <w:rPr>
          <w:rFonts w:ascii="Times New Roman" w:hAnsi="Times New Roman"/>
          <w:b/>
          <w:sz w:val="22"/>
          <w:szCs w:val="22"/>
        </w:rPr>
        <w:t xml:space="preserve">                                                                     §7</w:t>
      </w:r>
    </w:p>
    <w:p w:rsidR="00734F9A" w:rsidRPr="00C40BE3" w:rsidRDefault="00734F9A" w:rsidP="00734F9A">
      <w:pPr>
        <w:pStyle w:val="Standard"/>
        <w:numPr>
          <w:ilvl w:val="1"/>
          <w:numId w:val="20"/>
        </w:numPr>
        <w:ind w:left="284" w:hanging="284"/>
        <w:jc w:val="both"/>
        <w:rPr>
          <w:rFonts w:ascii="Times New Roman" w:hAnsi="Times New Roman"/>
          <w:sz w:val="22"/>
          <w:szCs w:val="22"/>
        </w:rPr>
      </w:pPr>
      <w:r w:rsidRPr="00C40BE3">
        <w:rPr>
          <w:rFonts w:ascii="Times New Roman" w:hAnsi="Times New Roman"/>
          <w:sz w:val="22"/>
          <w:szCs w:val="22"/>
        </w:rPr>
        <w:t>Na wypadek niewykonania lub nienależytego wykonania zobowiązań umownych Strony zastrzegają stosowanie kar umownych w następujących przypadkach i wysokościach:</w:t>
      </w:r>
    </w:p>
    <w:p w:rsidR="00734F9A" w:rsidRPr="00C40BE3" w:rsidRDefault="00734F9A" w:rsidP="00734F9A">
      <w:pPr>
        <w:pStyle w:val="Standard"/>
        <w:ind w:left="709" w:hanging="425"/>
        <w:jc w:val="both"/>
        <w:rPr>
          <w:rFonts w:ascii="Times New Roman" w:hAnsi="Times New Roman"/>
          <w:sz w:val="22"/>
          <w:szCs w:val="22"/>
        </w:rPr>
      </w:pPr>
      <w:r w:rsidRPr="00C40BE3">
        <w:rPr>
          <w:rFonts w:ascii="Times New Roman" w:hAnsi="Times New Roman"/>
          <w:sz w:val="22"/>
          <w:szCs w:val="22"/>
        </w:rPr>
        <w:t>1)</w:t>
      </w:r>
      <w:r w:rsidRPr="00C40BE3">
        <w:rPr>
          <w:rFonts w:ascii="Times New Roman" w:hAnsi="Times New Roman"/>
          <w:sz w:val="22"/>
          <w:szCs w:val="22"/>
        </w:rPr>
        <w:tab/>
        <w:t xml:space="preserve">Zamawiający może naliczyć Wykonawcy kary umowne: </w:t>
      </w:r>
    </w:p>
    <w:p w:rsidR="00734F9A" w:rsidRPr="00C40BE3" w:rsidRDefault="00734F9A" w:rsidP="00140EB1">
      <w:pPr>
        <w:pStyle w:val="Standard"/>
        <w:ind w:left="993" w:hanging="284"/>
        <w:jc w:val="both"/>
        <w:rPr>
          <w:rFonts w:ascii="Times New Roman" w:hAnsi="Times New Roman"/>
          <w:sz w:val="22"/>
          <w:szCs w:val="22"/>
        </w:rPr>
      </w:pPr>
      <w:r w:rsidRPr="00C40BE3">
        <w:rPr>
          <w:rFonts w:ascii="Times New Roman" w:hAnsi="Times New Roman"/>
          <w:sz w:val="22"/>
          <w:szCs w:val="22"/>
        </w:rPr>
        <w:t>a)</w:t>
      </w:r>
      <w:r w:rsidRPr="00C40BE3">
        <w:rPr>
          <w:rFonts w:ascii="Times New Roman" w:hAnsi="Times New Roman"/>
          <w:sz w:val="22"/>
          <w:szCs w:val="22"/>
        </w:rPr>
        <w:tab/>
        <w:t>za zwłokę w wykonaniu dokumentacji projektowej - w wysokości  …% wynagrodzenia brutto ustalonego w  § 4 ust.1,  za każdy zakończony dzień zwłoki licząc od dnia następnego po upływie terminu wyznaczonego w § 1 ust. 4 umowy;</w:t>
      </w:r>
    </w:p>
    <w:p w:rsidR="00734F9A" w:rsidRPr="00C40BE3" w:rsidRDefault="00734F9A" w:rsidP="00140EB1">
      <w:pPr>
        <w:pStyle w:val="Standard"/>
        <w:ind w:left="993" w:hanging="284"/>
        <w:jc w:val="both"/>
        <w:rPr>
          <w:rFonts w:ascii="Times New Roman" w:hAnsi="Times New Roman"/>
          <w:sz w:val="22"/>
          <w:szCs w:val="22"/>
        </w:rPr>
      </w:pPr>
      <w:r w:rsidRPr="00C40BE3">
        <w:rPr>
          <w:rFonts w:ascii="Times New Roman" w:hAnsi="Times New Roman"/>
          <w:sz w:val="22"/>
          <w:szCs w:val="22"/>
        </w:rPr>
        <w:t>b)</w:t>
      </w:r>
      <w:r w:rsidRPr="00C40BE3">
        <w:rPr>
          <w:rFonts w:ascii="Times New Roman" w:hAnsi="Times New Roman"/>
          <w:sz w:val="22"/>
          <w:szCs w:val="22"/>
        </w:rPr>
        <w:tab/>
        <w:t>za  zwłokę w usunięciu wad przedmiotu umowy - w wysokości  0,</w:t>
      </w:r>
      <w:r w:rsidR="006F5DFF" w:rsidRPr="00C40BE3">
        <w:rPr>
          <w:rFonts w:ascii="Times New Roman" w:hAnsi="Times New Roman"/>
          <w:sz w:val="22"/>
          <w:szCs w:val="22"/>
        </w:rPr>
        <w:t>4</w:t>
      </w:r>
      <w:r w:rsidRPr="00C40BE3">
        <w:rPr>
          <w:rFonts w:ascii="Times New Roman" w:hAnsi="Times New Roman"/>
          <w:sz w:val="22"/>
          <w:szCs w:val="22"/>
        </w:rPr>
        <w:t>% wynagrodzenia brutto ustalonego w  § 4 ust. 1, za każdy dzień zwłoki, licząc od dnia następnego po upływie terminu wyznaczonego na usunięcie wad;</w:t>
      </w:r>
    </w:p>
    <w:p w:rsidR="00734F9A" w:rsidRDefault="00734F9A" w:rsidP="00140EB1">
      <w:pPr>
        <w:pStyle w:val="Standard"/>
        <w:ind w:left="993" w:hanging="284"/>
        <w:jc w:val="both"/>
        <w:rPr>
          <w:rFonts w:ascii="Times New Roman" w:hAnsi="Times New Roman"/>
          <w:sz w:val="22"/>
          <w:szCs w:val="22"/>
        </w:rPr>
      </w:pPr>
      <w:r w:rsidRPr="00C40BE3">
        <w:rPr>
          <w:rFonts w:ascii="Times New Roman" w:hAnsi="Times New Roman"/>
          <w:sz w:val="22"/>
          <w:szCs w:val="22"/>
        </w:rPr>
        <w:t>c)</w:t>
      </w:r>
      <w:r w:rsidRPr="00C40BE3">
        <w:rPr>
          <w:rFonts w:ascii="Times New Roman" w:hAnsi="Times New Roman"/>
          <w:sz w:val="22"/>
          <w:szCs w:val="22"/>
        </w:rPr>
        <w:tab/>
        <w:t xml:space="preserve">za odstąpienie od umowy z przyczyn, za które odpowiada Wykonawca – w wysokości </w:t>
      </w:r>
      <w:r w:rsidR="00F132CD" w:rsidRPr="00C40BE3">
        <w:rPr>
          <w:rFonts w:ascii="Times New Roman" w:hAnsi="Times New Roman"/>
          <w:sz w:val="22"/>
          <w:szCs w:val="22"/>
        </w:rPr>
        <w:t>2</w:t>
      </w:r>
      <w:r w:rsidRPr="00C40BE3">
        <w:rPr>
          <w:rFonts w:ascii="Times New Roman" w:hAnsi="Times New Roman"/>
          <w:sz w:val="22"/>
          <w:szCs w:val="22"/>
        </w:rPr>
        <w:t>0% wynagrodzenia brutto ustalonego w § 4 ust. 1.</w:t>
      </w:r>
    </w:p>
    <w:p w:rsidR="00B95E3D" w:rsidRPr="00C40BE3" w:rsidRDefault="00B95E3D" w:rsidP="00B95E3D">
      <w:pPr>
        <w:pStyle w:val="Standard"/>
        <w:ind w:left="993" w:hanging="284"/>
        <w:jc w:val="both"/>
        <w:rPr>
          <w:rFonts w:ascii="Times New Roman" w:hAnsi="Times New Roman"/>
          <w:sz w:val="22"/>
          <w:szCs w:val="22"/>
        </w:rPr>
      </w:pPr>
      <w:r>
        <w:rPr>
          <w:rFonts w:ascii="Times New Roman" w:hAnsi="Times New Roman"/>
          <w:color w:val="000000"/>
          <w:sz w:val="22"/>
          <w:szCs w:val="22"/>
        </w:rPr>
        <w:lastRenderedPageBreak/>
        <w:t>d)</w:t>
      </w:r>
      <w:r>
        <w:rPr>
          <w:rFonts w:ascii="Times New Roman" w:hAnsi="Times New Roman"/>
          <w:color w:val="000000"/>
          <w:sz w:val="22"/>
          <w:szCs w:val="22"/>
        </w:rPr>
        <w:tab/>
        <w:t>każdorazowo za niestawienie się na wezwanie Zamawiającego w ramach pełnienia nadzoru autorskiego w wysokości 0,50%  wynagrodzenia maksymalnego brutto.</w:t>
      </w:r>
    </w:p>
    <w:p w:rsidR="00734F9A" w:rsidRPr="00C40BE3" w:rsidRDefault="00734F9A" w:rsidP="00734F9A">
      <w:pPr>
        <w:pStyle w:val="Standard"/>
        <w:ind w:left="709" w:hanging="425"/>
        <w:jc w:val="both"/>
        <w:rPr>
          <w:rFonts w:ascii="Times New Roman" w:hAnsi="Times New Roman"/>
          <w:sz w:val="22"/>
          <w:szCs w:val="22"/>
        </w:rPr>
      </w:pPr>
      <w:r w:rsidRPr="00C40BE3">
        <w:rPr>
          <w:rFonts w:ascii="Times New Roman" w:hAnsi="Times New Roman"/>
          <w:sz w:val="22"/>
          <w:szCs w:val="22"/>
        </w:rPr>
        <w:t>2)</w:t>
      </w:r>
      <w:r w:rsidRPr="00C40BE3">
        <w:rPr>
          <w:rFonts w:ascii="Times New Roman" w:hAnsi="Times New Roman"/>
          <w:sz w:val="22"/>
          <w:szCs w:val="22"/>
        </w:rPr>
        <w:tab/>
        <w:t xml:space="preserve">Wykonawca może naliczyć Zamawiającemu karę umowną za odstąpienie od umowy przez Wykonawcę z przyczyn, za które odpowiada Zamawiający - w wysokości </w:t>
      </w:r>
      <w:r w:rsidR="00F132CD" w:rsidRPr="00C40BE3">
        <w:rPr>
          <w:rFonts w:ascii="Times New Roman" w:hAnsi="Times New Roman"/>
          <w:sz w:val="22"/>
          <w:szCs w:val="22"/>
        </w:rPr>
        <w:t>2</w:t>
      </w:r>
      <w:r w:rsidRPr="00C40BE3">
        <w:rPr>
          <w:rFonts w:ascii="Times New Roman" w:hAnsi="Times New Roman"/>
          <w:sz w:val="22"/>
          <w:szCs w:val="22"/>
        </w:rPr>
        <w:t>0% wynagrodzenia brutto ustalonego w § 4 ust. 1 umowy.</w:t>
      </w:r>
    </w:p>
    <w:p w:rsidR="00734F9A" w:rsidRPr="00C40BE3" w:rsidRDefault="00734F9A" w:rsidP="00734F9A">
      <w:pPr>
        <w:pStyle w:val="Standard"/>
        <w:numPr>
          <w:ilvl w:val="1"/>
          <w:numId w:val="20"/>
        </w:numPr>
        <w:ind w:left="284" w:hanging="284"/>
        <w:jc w:val="both"/>
        <w:rPr>
          <w:rFonts w:ascii="Times New Roman" w:hAnsi="Times New Roman"/>
          <w:sz w:val="22"/>
          <w:szCs w:val="22"/>
        </w:rPr>
      </w:pPr>
      <w:r w:rsidRPr="00C40BE3">
        <w:rPr>
          <w:rFonts w:ascii="Times New Roman" w:hAnsi="Times New Roman"/>
          <w:sz w:val="22"/>
          <w:szCs w:val="22"/>
        </w:rPr>
        <w:t>Ustala się, że łączna wysokość kar umownych nie może przekroczyć 50% wynagrodzenia brutto ustalonego w § 4 ust. 1 umowy.</w:t>
      </w:r>
    </w:p>
    <w:p w:rsidR="004069FD" w:rsidRDefault="00F71B43" w:rsidP="00734F9A">
      <w:pPr>
        <w:pStyle w:val="Standard"/>
        <w:numPr>
          <w:ilvl w:val="1"/>
          <w:numId w:val="20"/>
        </w:numPr>
        <w:ind w:left="284" w:hanging="284"/>
        <w:jc w:val="both"/>
        <w:rPr>
          <w:rFonts w:ascii="Times New Roman" w:hAnsi="Times New Roman"/>
          <w:color w:val="000000"/>
          <w:sz w:val="22"/>
          <w:szCs w:val="22"/>
        </w:rPr>
      </w:pPr>
      <w:r>
        <w:rPr>
          <w:rFonts w:ascii="Times New Roman" w:hAnsi="Times New Roman"/>
          <w:color w:val="000000"/>
          <w:sz w:val="22"/>
          <w:szCs w:val="22"/>
        </w:rPr>
        <w:t>Wykonawca wyraża zgodę na potrącenie przez Zamawiającego kar umownych z wynagrodzenia.</w:t>
      </w:r>
    </w:p>
    <w:p w:rsidR="004069FD" w:rsidRDefault="00F71B43">
      <w:pPr>
        <w:pStyle w:val="Standard"/>
        <w:numPr>
          <w:ilvl w:val="1"/>
          <w:numId w:val="20"/>
        </w:numPr>
        <w:ind w:left="284" w:hanging="284"/>
        <w:jc w:val="both"/>
        <w:rPr>
          <w:rFonts w:ascii="Times New Roman" w:hAnsi="Times New Roman"/>
          <w:sz w:val="22"/>
          <w:szCs w:val="22"/>
        </w:rPr>
      </w:pPr>
      <w:r>
        <w:rPr>
          <w:rFonts w:ascii="Times New Roman" w:hAnsi="Times New Roman"/>
          <w:color w:val="000000"/>
          <w:sz w:val="22"/>
          <w:szCs w:val="22"/>
        </w:rPr>
        <w:t>Odstąpienie od umowy nie pozbawia Zamawiającego prawa naliczenia kar umownych z innych tytułów zastrzeżonych w niniejszej umowie.</w:t>
      </w:r>
    </w:p>
    <w:p w:rsidR="004069FD" w:rsidRDefault="00F71B43">
      <w:pPr>
        <w:pStyle w:val="Standard"/>
        <w:numPr>
          <w:ilvl w:val="1"/>
          <w:numId w:val="20"/>
        </w:numPr>
        <w:ind w:left="284" w:hanging="284"/>
        <w:jc w:val="both"/>
        <w:rPr>
          <w:rFonts w:ascii="Times New Roman" w:hAnsi="Times New Roman"/>
          <w:color w:val="000000"/>
          <w:sz w:val="22"/>
          <w:szCs w:val="22"/>
        </w:rPr>
      </w:pPr>
      <w:r>
        <w:rPr>
          <w:rFonts w:ascii="Times New Roman" w:hAnsi="Times New Roman"/>
          <w:color w:val="000000"/>
          <w:sz w:val="22"/>
          <w:szCs w:val="22"/>
        </w:rPr>
        <w:t>Niezależnie od zastrzeżenia kar umownych Zamawiającemu przysługuje prawo do dochodzenia odszkodowania  za szkodę na zasadach ogólnych.</w:t>
      </w:r>
    </w:p>
    <w:p w:rsidR="004069FD" w:rsidRDefault="004069FD">
      <w:pPr>
        <w:pStyle w:val="Standard"/>
        <w:ind w:left="426"/>
        <w:jc w:val="both"/>
        <w:rPr>
          <w:rFonts w:ascii="Times New Roman" w:hAnsi="Times New Roman"/>
          <w:color w:val="000000"/>
          <w:sz w:val="22"/>
          <w:szCs w:val="22"/>
        </w:rPr>
      </w:pPr>
    </w:p>
    <w:p w:rsidR="004069FD" w:rsidRDefault="00F71B43">
      <w:pPr>
        <w:pStyle w:val="Standard"/>
        <w:jc w:val="center"/>
        <w:rPr>
          <w:rFonts w:ascii="Times New Roman" w:hAnsi="Times New Roman"/>
          <w:b/>
          <w:sz w:val="22"/>
          <w:szCs w:val="22"/>
        </w:rPr>
      </w:pPr>
      <w:r>
        <w:rPr>
          <w:rFonts w:ascii="Times New Roman" w:hAnsi="Times New Roman"/>
          <w:b/>
          <w:sz w:val="22"/>
          <w:szCs w:val="22"/>
        </w:rPr>
        <w:t>§8</w:t>
      </w:r>
    </w:p>
    <w:p w:rsidR="004069FD" w:rsidRPr="00C40BE3" w:rsidRDefault="00ED71CD" w:rsidP="002F2EC1">
      <w:pPr>
        <w:pStyle w:val="Standard"/>
        <w:numPr>
          <w:ilvl w:val="0"/>
          <w:numId w:val="32"/>
        </w:numPr>
        <w:spacing w:before="120" w:after="120"/>
        <w:ind w:left="284" w:hanging="284"/>
        <w:jc w:val="both"/>
        <w:rPr>
          <w:rFonts w:ascii="Times New Roman" w:hAnsi="Times New Roman"/>
          <w:sz w:val="22"/>
          <w:szCs w:val="22"/>
        </w:rPr>
      </w:pPr>
      <w:r w:rsidRPr="00C40BE3">
        <w:rPr>
          <w:rFonts w:ascii="Times New Roman" w:hAnsi="Times New Roman"/>
          <w:sz w:val="22"/>
          <w:szCs w:val="22"/>
        </w:rPr>
        <w:t xml:space="preserve">Do odpowiedzialności Wykonawcy za wady przedmiotu umowy mają zastosowanie przepisy Kodeksu cywilnego dotyczące rękojmi za wady dzieła, a uprawnienia Zamawiającego w stosunku do Wykonawcy, z tytułu rękojmi za wady przedmiotu umowy, wygasają wraz z wygaśnięciem odpowiedzialności wykonawcy robót, z tytułu  rękojmi  za wady robót wykonanych na podstawie tego przedmiotu umowy lecz nie dłużej niż </w:t>
      </w:r>
      <w:r w:rsidRPr="00C40BE3">
        <w:rPr>
          <w:rFonts w:ascii="Times New Roman" w:hAnsi="Times New Roman"/>
          <w:b/>
          <w:sz w:val="22"/>
          <w:szCs w:val="22"/>
        </w:rPr>
        <w:t>5 lat</w:t>
      </w:r>
      <w:r w:rsidRPr="00C40BE3">
        <w:rPr>
          <w:rFonts w:ascii="Times New Roman" w:hAnsi="Times New Roman"/>
          <w:sz w:val="22"/>
          <w:szCs w:val="22"/>
        </w:rPr>
        <w:t xml:space="preserve"> od daty odbioru dokumentacji projektowej</w:t>
      </w:r>
      <w:r w:rsidR="00F71B43" w:rsidRPr="00C40BE3">
        <w:rPr>
          <w:rFonts w:ascii="Times New Roman" w:hAnsi="Times New Roman"/>
          <w:sz w:val="22"/>
          <w:szCs w:val="22"/>
        </w:rPr>
        <w:t xml:space="preserve">.  </w:t>
      </w:r>
    </w:p>
    <w:p w:rsidR="004069FD" w:rsidRDefault="00F71B43">
      <w:pPr>
        <w:pStyle w:val="Standard"/>
        <w:numPr>
          <w:ilvl w:val="0"/>
          <w:numId w:val="17"/>
        </w:numPr>
        <w:spacing w:before="120" w:after="120"/>
        <w:ind w:left="284" w:hanging="284"/>
        <w:jc w:val="both"/>
        <w:rPr>
          <w:rFonts w:ascii="Times New Roman" w:hAnsi="Times New Roman"/>
          <w:sz w:val="22"/>
          <w:szCs w:val="22"/>
        </w:rPr>
      </w:pPr>
      <w:r>
        <w:rPr>
          <w:rFonts w:ascii="Times New Roman" w:hAnsi="Times New Roman"/>
          <w:sz w:val="22"/>
          <w:szCs w:val="22"/>
        </w:rPr>
        <w:t>W okresie rękojmi Wykonawca zobowiązuje się do bezpłatnego usunięcia wad i usterek przedmiotu Umowy w terminie maksymalnym 14 dni kalendarzowych od daty pisemnego powiadomienia o wadzie lub usterce, chyba że Strony uzgodnią pisemnie inny termin.</w:t>
      </w:r>
    </w:p>
    <w:p w:rsidR="004069FD" w:rsidRDefault="00F71B43">
      <w:pPr>
        <w:pStyle w:val="Standard"/>
        <w:numPr>
          <w:ilvl w:val="0"/>
          <w:numId w:val="17"/>
        </w:numPr>
        <w:spacing w:before="120" w:after="120"/>
        <w:ind w:left="284" w:hanging="284"/>
        <w:jc w:val="both"/>
        <w:rPr>
          <w:rFonts w:ascii="Times New Roman" w:hAnsi="Times New Roman"/>
          <w:sz w:val="22"/>
          <w:szCs w:val="22"/>
        </w:rPr>
      </w:pPr>
      <w:r>
        <w:rPr>
          <w:rFonts w:ascii="Times New Roman" w:hAnsi="Times New Roman"/>
          <w:sz w:val="22"/>
          <w:szCs w:val="22"/>
        </w:rPr>
        <w:t xml:space="preserve">Jeżeli Wykonawca w wyznaczonym przez Zamawiającego odpowiednim terminie nie przystąpi </w:t>
      </w:r>
      <w:r>
        <w:rPr>
          <w:rFonts w:ascii="Times New Roman" w:hAnsi="Times New Roman"/>
          <w:sz w:val="22"/>
          <w:szCs w:val="22"/>
        </w:rPr>
        <w:br/>
        <w:t>do usuwania wad lub usterek zgodnie z ust.2 albo w odpowiednim terminie wad lub usterek nie usunie, Zamawiający po uprzednim pisemnym zawiadomieniu Wykonawcy powierzy ich usunięcie osobie trzeciej na koszt Wykonawcy.</w:t>
      </w:r>
    </w:p>
    <w:p w:rsidR="004069FD" w:rsidRDefault="00F71B43">
      <w:pPr>
        <w:pStyle w:val="Standard"/>
        <w:numPr>
          <w:ilvl w:val="0"/>
          <w:numId w:val="17"/>
        </w:numPr>
        <w:spacing w:before="120" w:after="120"/>
        <w:ind w:left="284" w:hanging="284"/>
        <w:jc w:val="both"/>
        <w:rPr>
          <w:rFonts w:ascii="Times New Roman" w:hAnsi="Times New Roman"/>
          <w:sz w:val="22"/>
          <w:szCs w:val="22"/>
        </w:rPr>
      </w:pPr>
      <w:r>
        <w:rPr>
          <w:rFonts w:ascii="Times New Roman" w:hAnsi="Times New Roman"/>
          <w:sz w:val="22"/>
          <w:szCs w:val="22"/>
        </w:rPr>
        <w:t xml:space="preserve">Niezależnie od uprawnień wymienionych powyżej, Zamawiającemu przysługuje prawo do żądania naprawienia poniesionej szkody. W szczególności Wykonawca zobowiązuje się do zwrotu Zamawiającemu wszelkich kwot, które zostały zapłacone przez Zamawiającego w nieuzasadnionej wysokości na skutek działań lub </w:t>
      </w:r>
      <w:proofErr w:type="spellStart"/>
      <w:r>
        <w:rPr>
          <w:rFonts w:ascii="Times New Roman" w:hAnsi="Times New Roman"/>
          <w:sz w:val="22"/>
          <w:szCs w:val="22"/>
        </w:rPr>
        <w:t>zaniechań</w:t>
      </w:r>
      <w:proofErr w:type="spellEnd"/>
      <w:r>
        <w:rPr>
          <w:rFonts w:ascii="Times New Roman" w:hAnsi="Times New Roman"/>
          <w:sz w:val="22"/>
          <w:szCs w:val="22"/>
        </w:rPr>
        <w:t xml:space="preserve"> Wykonawcy.</w:t>
      </w:r>
    </w:p>
    <w:p w:rsidR="0005008F" w:rsidRDefault="0005008F">
      <w:pPr>
        <w:pStyle w:val="Standard"/>
        <w:jc w:val="center"/>
        <w:rPr>
          <w:rFonts w:ascii="Times New Roman" w:hAnsi="Times New Roman"/>
          <w:b/>
          <w:sz w:val="22"/>
          <w:szCs w:val="22"/>
        </w:rPr>
      </w:pPr>
    </w:p>
    <w:p w:rsidR="004069FD" w:rsidRDefault="00F71B43">
      <w:pPr>
        <w:pStyle w:val="Standard"/>
        <w:jc w:val="center"/>
        <w:rPr>
          <w:rFonts w:ascii="Times New Roman" w:hAnsi="Times New Roman"/>
          <w:b/>
          <w:sz w:val="22"/>
          <w:szCs w:val="22"/>
        </w:rPr>
      </w:pPr>
      <w:r>
        <w:rPr>
          <w:rFonts w:ascii="Times New Roman" w:hAnsi="Times New Roman"/>
          <w:b/>
          <w:sz w:val="22"/>
          <w:szCs w:val="22"/>
        </w:rPr>
        <w:t>§9</w:t>
      </w:r>
    </w:p>
    <w:p w:rsidR="004069FD" w:rsidRDefault="00F71B43" w:rsidP="007E439A">
      <w:pPr>
        <w:pStyle w:val="Standard"/>
        <w:numPr>
          <w:ilvl w:val="1"/>
          <w:numId w:val="17"/>
        </w:numPr>
        <w:ind w:left="284"/>
        <w:jc w:val="both"/>
        <w:rPr>
          <w:rFonts w:ascii="Times New Roman" w:hAnsi="Times New Roman"/>
          <w:sz w:val="22"/>
          <w:szCs w:val="22"/>
        </w:rPr>
      </w:pPr>
      <w:r>
        <w:rPr>
          <w:rFonts w:ascii="Times New Roman" w:hAnsi="Times New Roman"/>
          <w:sz w:val="22"/>
          <w:szCs w:val="22"/>
        </w:rPr>
        <w:t>Oprócz przypadków wymienionych w przepisach Kodeksu cywilnego regulujących umowę o dzieło, w razie istotnej zmiany okoliczności powodujących, że wykonanie niniejszej umowy nie leży w interesie publicznym, czego nie można było przewidzieć w chwili jej zawarcia, Zamawiający może odstąpić od umowy w terminie 7 dni od powzięcia wiadomości o tych okolicznościach.</w:t>
      </w:r>
    </w:p>
    <w:p w:rsidR="004069FD" w:rsidRDefault="00F71B43" w:rsidP="007E439A">
      <w:pPr>
        <w:pStyle w:val="Standard"/>
        <w:numPr>
          <w:ilvl w:val="1"/>
          <w:numId w:val="17"/>
        </w:numPr>
        <w:ind w:left="284"/>
        <w:jc w:val="both"/>
        <w:rPr>
          <w:rFonts w:ascii="Times New Roman" w:hAnsi="Times New Roman"/>
          <w:sz w:val="22"/>
          <w:szCs w:val="22"/>
        </w:rPr>
      </w:pPr>
      <w:r>
        <w:rPr>
          <w:rFonts w:ascii="Times New Roman" w:hAnsi="Times New Roman"/>
          <w:sz w:val="22"/>
          <w:szCs w:val="22"/>
        </w:rPr>
        <w:t>W takim wypadku Wykonawca może żądać jedynie wynagrodzenia należnego mu z tytułu wykonanej części umowy.</w:t>
      </w:r>
    </w:p>
    <w:p w:rsidR="004069FD" w:rsidRDefault="00F71B43" w:rsidP="007E439A">
      <w:pPr>
        <w:pStyle w:val="Standard"/>
        <w:numPr>
          <w:ilvl w:val="1"/>
          <w:numId w:val="17"/>
        </w:numPr>
        <w:ind w:left="284"/>
        <w:jc w:val="both"/>
        <w:rPr>
          <w:rFonts w:ascii="Times New Roman" w:hAnsi="Times New Roman"/>
          <w:sz w:val="22"/>
          <w:szCs w:val="22"/>
        </w:rPr>
      </w:pPr>
      <w:r>
        <w:rPr>
          <w:rFonts w:ascii="Times New Roman" w:hAnsi="Times New Roman"/>
          <w:sz w:val="22"/>
          <w:szCs w:val="22"/>
        </w:rPr>
        <w:t>Wysokość wynagrodzenia ustalona zostanie na podstawie stanu zaawansowania prac projektowych, zweryfikowanych przez Zamawiającego.</w:t>
      </w:r>
    </w:p>
    <w:p w:rsidR="009D5B64" w:rsidRDefault="009D5B64">
      <w:pPr>
        <w:pStyle w:val="Standard"/>
        <w:ind w:left="284" w:hanging="284"/>
        <w:jc w:val="both"/>
        <w:rPr>
          <w:rFonts w:ascii="Times New Roman" w:hAnsi="Times New Roman"/>
          <w:sz w:val="22"/>
          <w:szCs w:val="22"/>
        </w:rPr>
      </w:pPr>
    </w:p>
    <w:p w:rsidR="00EB2A8C" w:rsidRPr="00EB2A8C" w:rsidRDefault="00EB2A8C" w:rsidP="00EB2A8C">
      <w:pPr>
        <w:widowControl/>
        <w:suppressAutoHyphens w:val="0"/>
        <w:autoSpaceDN/>
        <w:spacing w:line="276" w:lineRule="auto"/>
        <w:jc w:val="center"/>
        <w:textAlignment w:val="auto"/>
        <w:rPr>
          <w:b/>
          <w:kern w:val="0"/>
          <w:sz w:val="22"/>
          <w:szCs w:val="22"/>
        </w:rPr>
      </w:pPr>
      <w:r w:rsidRPr="00EB2A8C">
        <w:rPr>
          <w:b/>
          <w:kern w:val="0"/>
          <w:sz w:val="22"/>
          <w:szCs w:val="22"/>
        </w:rPr>
        <w:t>§ 1</w:t>
      </w:r>
      <w:r>
        <w:rPr>
          <w:b/>
          <w:kern w:val="0"/>
          <w:sz w:val="22"/>
          <w:szCs w:val="22"/>
        </w:rPr>
        <w:t>0</w:t>
      </w:r>
    </w:p>
    <w:p w:rsidR="00EB2A8C" w:rsidRPr="00EB2A8C" w:rsidRDefault="00EB2A8C" w:rsidP="002F2EC1">
      <w:pPr>
        <w:widowControl/>
        <w:numPr>
          <w:ilvl w:val="0"/>
          <w:numId w:val="34"/>
        </w:numPr>
        <w:suppressAutoHyphens w:val="0"/>
        <w:autoSpaceDN/>
        <w:spacing w:line="276" w:lineRule="auto"/>
        <w:jc w:val="both"/>
        <w:textAlignment w:val="auto"/>
        <w:rPr>
          <w:kern w:val="0"/>
          <w:sz w:val="22"/>
          <w:szCs w:val="22"/>
        </w:rPr>
      </w:pPr>
      <w:r w:rsidRPr="00EB2A8C">
        <w:rPr>
          <w:kern w:val="0"/>
          <w:sz w:val="22"/>
          <w:szCs w:val="22"/>
        </w:rPr>
        <w:t xml:space="preserve">Zmiana postanowień niniejszej umowy może nastąpić jedynie wtedy, gdy nie jest ona sprzeczna z ustawą Prawo zamówień publicznych. </w:t>
      </w:r>
    </w:p>
    <w:p w:rsidR="00EB2A8C" w:rsidRPr="00EB2A8C" w:rsidRDefault="00EB2A8C" w:rsidP="002F2EC1">
      <w:pPr>
        <w:widowControl/>
        <w:numPr>
          <w:ilvl w:val="0"/>
          <w:numId w:val="34"/>
        </w:numPr>
        <w:suppressAutoHyphens w:val="0"/>
        <w:autoSpaceDN/>
        <w:spacing w:line="276" w:lineRule="auto"/>
        <w:jc w:val="both"/>
        <w:textAlignment w:val="auto"/>
        <w:rPr>
          <w:kern w:val="0"/>
          <w:sz w:val="22"/>
          <w:szCs w:val="22"/>
        </w:rPr>
      </w:pPr>
      <w:r w:rsidRPr="00EB2A8C">
        <w:rPr>
          <w:kern w:val="0"/>
          <w:sz w:val="22"/>
          <w:szCs w:val="22"/>
        </w:rPr>
        <w:t>Dopuszcza się możliwość dokonania zmian postanowień umowy w stosunku do treści oferty, jeż</w:t>
      </w:r>
      <w:r w:rsidRPr="00EB2A8C">
        <w:rPr>
          <w:kern w:val="0"/>
          <w:sz w:val="22"/>
          <w:szCs w:val="22"/>
        </w:rPr>
        <w:t>e</w:t>
      </w:r>
      <w:r w:rsidRPr="00EB2A8C">
        <w:rPr>
          <w:kern w:val="0"/>
          <w:sz w:val="22"/>
          <w:szCs w:val="22"/>
        </w:rPr>
        <w:t>li konieczność wprowadzenia takich zmian wynika z następujących okoliczności:</w:t>
      </w:r>
    </w:p>
    <w:p w:rsidR="00EB2A8C" w:rsidRPr="00EB2A8C" w:rsidRDefault="00EB2A8C" w:rsidP="002F2EC1">
      <w:pPr>
        <w:widowControl/>
        <w:numPr>
          <w:ilvl w:val="0"/>
          <w:numId w:val="35"/>
        </w:numPr>
        <w:tabs>
          <w:tab w:val="num" w:pos="360"/>
        </w:tabs>
        <w:suppressAutoHyphens w:val="0"/>
        <w:autoSpaceDN/>
        <w:spacing w:line="276" w:lineRule="auto"/>
        <w:ind w:left="360" w:firstLine="0"/>
        <w:jc w:val="both"/>
        <w:textAlignment w:val="auto"/>
        <w:rPr>
          <w:kern w:val="0"/>
          <w:sz w:val="22"/>
          <w:szCs w:val="22"/>
        </w:rPr>
      </w:pPr>
      <w:r w:rsidRPr="00EB2A8C">
        <w:rPr>
          <w:kern w:val="0"/>
          <w:sz w:val="22"/>
          <w:szCs w:val="22"/>
        </w:rPr>
        <w:t>Zmiany terminu realizacji przedmiotu umowy, w następstwie:</w:t>
      </w:r>
    </w:p>
    <w:p w:rsidR="00EB2A8C" w:rsidRPr="00EB2A8C" w:rsidRDefault="00EB2A8C" w:rsidP="002F2EC1">
      <w:pPr>
        <w:widowControl/>
        <w:numPr>
          <w:ilvl w:val="0"/>
          <w:numId w:val="36"/>
        </w:numPr>
        <w:tabs>
          <w:tab w:val="num" w:pos="1080"/>
        </w:tabs>
        <w:suppressAutoHyphens w:val="0"/>
        <w:autoSpaceDN/>
        <w:spacing w:line="276" w:lineRule="auto"/>
        <w:ind w:left="1080"/>
        <w:jc w:val="both"/>
        <w:textAlignment w:val="auto"/>
        <w:rPr>
          <w:kern w:val="0"/>
          <w:sz w:val="22"/>
          <w:szCs w:val="22"/>
        </w:rPr>
      </w:pPr>
      <w:r w:rsidRPr="00EB2A8C">
        <w:rPr>
          <w:kern w:val="0"/>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w:t>
      </w:r>
      <w:r w:rsidRPr="00EB2A8C">
        <w:rPr>
          <w:kern w:val="0"/>
          <w:sz w:val="22"/>
          <w:szCs w:val="22"/>
        </w:rPr>
        <w:t>o</w:t>
      </w:r>
      <w:r w:rsidRPr="00EB2A8C">
        <w:rPr>
          <w:kern w:val="0"/>
          <w:sz w:val="22"/>
          <w:szCs w:val="22"/>
        </w:rPr>
        <w:lastRenderedPageBreak/>
        <w:t>bowiązane są dołożyć wszelkich starań w celu ograniczenia do minimum opóźnienia w wykonywaniu swoich zobowiązań umownych, powstałego na skutek działania siły wy</w:t>
      </w:r>
      <w:r w:rsidRPr="00EB2A8C">
        <w:rPr>
          <w:kern w:val="0"/>
          <w:sz w:val="22"/>
          <w:szCs w:val="22"/>
        </w:rPr>
        <w:t>ż</w:t>
      </w:r>
      <w:r w:rsidRPr="00EB2A8C">
        <w:rPr>
          <w:kern w:val="0"/>
          <w:sz w:val="22"/>
          <w:szCs w:val="22"/>
        </w:rPr>
        <w:t>szej. (Pod pojęciem siły wyższej rozumie się w szczególności zdarzenia i okoliczności t</w:t>
      </w:r>
      <w:r w:rsidRPr="00EB2A8C">
        <w:rPr>
          <w:kern w:val="0"/>
          <w:sz w:val="22"/>
          <w:szCs w:val="22"/>
        </w:rPr>
        <w:t>a</w:t>
      </w:r>
      <w:r w:rsidRPr="00EB2A8C">
        <w:rPr>
          <w:kern w:val="0"/>
          <w:sz w:val="22"/>
          <w:szCs w:val="22"/>
        </w:rPr>
        <w:t>kie jak: klęska żywiołowa, działania wojenne, rebelie, terroryzm, rewolucja, powstanie, inwazja, bunt, zamieszki, strajk spowodowany przez inne osoby, nie związane z realizacją inwestycji),</w:t>
      </w:r>
    </w:p>
    <w:p w:rsidR="00EB2A8C" w:rsidRPr="00EB2A8C" w:rsidRDefault="00EB2A8C" w:rsidP="00EB2A8C">
      <w:pPr>
        <w:widowControl/>
        <w:tabs>
          <w:tab w:val="left" w:pos="360"/>
          <w:tab w:val="left" w:pos="720"/>
        </w:tabs>
        <w:suppressAutoHyphens w:val="0"/>
        <w:autoSpaceDN/>
        <w:spacing w:line="276" w:lineRule="auto"/>
        <w:ind w:left="720"/>
        <w:jc w:val="both"/>
        <w:textAlignment w:val="auto"/>
        <w:rPr>
          <w:kern w:val="0"/>
          <w:sz w:val="22"/>
          <w:szCs w:val="22"/>
        </w:rPr>
      </w:pPr>
      <w:r w:rsidRPr="00EB2A8C">
        <w:rPr>
          <w:kern w:val="0"/>
          <w:sz w:val="22"/>
          <w:szCs w:val="22"/>
        </w:rPr>
        <w:t>Termin wykonania umowy ulega odpowiednio zmianie o okres trwania okoliczności celem ukończenia przedmiotu umowy w sposób należyty. Zmiana terminu realizacji przedmiotu umowy nie wpływa na zmianę wynagrodzenia.</w:t>
      </w:r>
    </w:p>
    <w:p w:rsidR="00EB2A8C" w:rsidRPr="00EB2A8C" w:rsidRDefault="00EB2A8C" w:rsidP="002F2EC1">
      <w:pPr>
        <w:widowControl/>
        <w:numPr>
          <w:ilvl w:val="0"/>
          <w:numId w:val="38"/>
        </w:numPr>
        <w:suppressAutoHyphens w:val="0"/>
        <w:autoSpaceDN/>
        <w:spacing w:line="276" w:lineRule="auto"/>
        <w:jc w:val="both"/>
        <w:textAlignment w:val="auto"/>
        <w:rPr>
          <w:kern w:val="0"/>
          <w:sz w:val="22"/>
          <w:szCs w:val="22"/>
        </w:rPr>
      </w:pPr>
      <w:r w:rsidRPr="00EB2A8C">
        <w:rPr>
          <w:kern w:val="0"/>
          <w:sz w:val="22"/>
          <w:szCs w:val="22"/>
        </w:rPr>
        <w:t xml:space="preserve">Zmiany wynagrodzenia, w następstwie: </w:t>
      </w:r>
    </w:p>
    <w:p w:rsidR="00EB2A8C" w:rsidRPr="00EB2A8C" w:rsidRDefault="00EB2A8C" w:rsidP="002F2EC1">
      <w:pPr>
        <w:widowControl/>
        <w:numPr>
          <w:ilvl w:val="1"/>
          <w:numId w:val="39"/>
        </w:numPr>
        <w:suppressAutoHyphens w:val="0"/>
        <w:autoSpaceDN/>
        <w:spacing w:line="276" w:lineRule="auto"/>
        <w:jc w:val="both"/>
        <w:textAlignment w:val="auto"/>
        <w:rPr>
          <w:kern w:val="0"/>
          <w:sz w:val="22"/>
          <w:szCs w:val="22"/>
        </w:rPr>
      </w:pPr>
      <w:r w:rsidRPr="00EB2A8C">
        <w:rPr>
          <w:kern w:val="0"/>
          <w:sz w:val="22"/>
          <w:szCs w:val="22"/>
        </w:rPr>
        <w:t>zmiany będącej skutkiem działań organów państwowych - ustawowa zmiana obowiązuj</w:t>
      </w:r>
      <w:r w:rsidRPr="00EB2A8C">
        <w:rPr>
          <w:kern w:val="0"/>
          <w:sz w:val="22"/>
          <w:szCs w:val="22"/>
        </w:rPr>
        <w:t>ą</w:t>
      </w:r>
      <w:r w:rsidRPr="00EB2A8C">
        <w:rPr>
          <w:kern w:val="0"/>
          <w:sz w:val="22"/>
          <w:szCs w:val="22"/>
        </w:rPr>
        <w:t>cej stawki podatku od towarów i usług VAT lub wprowadzenie nowego podatku. W takim przypadku wartość wynagrodzenia netto nie ulega zmianie, jedynie wartość wynagrodz</w:t>
      </w:r>
      <w:r w:rsidRPr="00EB2A8C">
        <w:rPr>
          <w:kern w:val="0"/>
          <w:sz w:val="22"/>
          <w:szCs w:val="22"/>
        </w:rPr>
        <w:t>e</w:t>
      </w:r>
      <w:r w:rsidRPr="00EB2A8C">
        <w:rPr>
          <w:kern w:val="0"/>
          <w:sz w:val="22"/>
          <w:szCs w:val="22"/>
        </w:rPr>
        <w:t>nia brutto zostanie wyliczona na podstawie nowych przepisów. Zmiana wynagrodzenia odnosić się będzie do części przedmiotu umowy niezrealizowanej, po dniu wejścia w ż</w:t>
      </w:r>
      <w:r w:rsidRPr="00EB2A8C">
        <w:rPr>
          <w:kern w:val="0"/>
          <w:sz w:val="22"/>
          <w:szCs w:val="22"/>
        </w:rPr>
        <w:t>y</w:t>
      </w:r>
      <w:r w:rsidRPr="00EB2A8C">
        <w:rPr>
          <w:kern w:val="0"/>
          <w:sz w:val="22"/>
          <w:szCs w:val="22"/>
        </w:rPr>
        <w:t>cie przepisów zmieniających lub wprowadzających stawkę podatku od towarów i usług VAT oraz do części przedmiotu umowy, do której zastosowanie znajdzie zmiana stawki podatku od towarów i usług VAT lub wprowadzenie nowego podatku. W przypadku z</w:t>
      </w:r>
      <w:r w:rsidRPr="00EB2A8C">
        <w:rPr>
          <w:kern w:val="0"/>
          <w:sz w:val="22"/>
          <w:szCs w:val="22"/>
        </w:rPr>
        <w:t>a</w:t>
      </w:r>
      <w:r w:rsidRPr="00EB2A8C">
        <w:rPr>
          <w:kern w:val="0"/>
          <w:sz w:val="22"/>
          <w:szCs w:val="22"/>
        </w:rPr>
        <w:t>istnienia opisanej sytuacji po wejściu w życie przepisów będących przyczyną waloryzacji, Wykonawca zwraca się do Zamawiającego z wnioskiem o dokonanie odpowiedniej zmi</w:t>
      </w:r>
      <w:r w:rsidRPr="00EB2A8C">
        <w:rPr>
          <w:kern w:val="0"/>
          <w:sz w:val="22"/>
          <w:szCs w:val="22"/>
        </w:rPr>
        <w:t>a</w:t>
      </w:r>
      <w:r w:rsidRPr="00EB2A8C">
        <w:rPr>
          <w:kern w:val="0"/>
          <w:sz w:val="22"/>
          <w:szCs w:val="22"/>
        </w:rPr>
        <w:t>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w:t>
      </w:r>
      <w:r w:rsidRPr="00EB2A8C">
        <w:rPr>
          <w:kern w:val="0"/>
          <w:sz w:val="22"/>
          <w:szCs w:val="22"/>
        </w:rPr>
        <w:t>i</w:t>
      </w:r>
      <w:r w:rsidRPr="00EB2A8C">
        <w:rPr>
          <w:kern w:val="0"/>
          <w:sz w:val="22"/>
          <w:szCs w:val="22"/>
        </w:rPr>
        <w:t>kami podatku VAT,</w:t>
      </w:r>
    </w:p>
    <w:p w:rsidR="00EB2A8C" w:rsidRPr="00EB2A8C" w:rsidRDefault="00EB2A8C" w:rsidP="002F2EC1">
      <w:pPr>
        <w:widowControl/>
        <w:numPr>
          <w:ilvl w:val="1"/>
          <w:numId w:val="39"/>
        </w:numPr>
        <w:suppressAutoHyphens w:val="0"/>
        <w:autoSpaceDN/>
        <w:spacing w:line="276" w:lineRule="auto"/>
        <w:jc w:val="both"/>
        <w:textAlignment w:val="auto"/>
        <w:rPr>
          <w:kern w:val="0"/>
          <w:sz w:val="22"/>
          <w:szCs w:val="22"/>
        </w:rPr>
      </w:pPr>
      <w:r w:rsidRPr="00EB2A8C">
        <w:rPr>
          <w:kern w:val="0"/>
          <w:sz w:val="22"/>
          <w:szCs w:val="22"/>
        </w:rPr>
        <w:t>rezygnacji przez Zamawiającego z realizacji części przedmiotu umowy. W takim prz</w:t>
      </w:r>
      <w:r w:rsidRPr="00EB2A8C">
        <w:rPr>
          <w:kern w:val="0"/>
          <w:sz w:val="22"/>
          <w:szCs w:val="22"/>
        </w:rPr>
        <w:t>y</w:t>
      </w:r>
      <w:r w:rsidRPr="00EB2A8C">
        <w:rPr>
          <w:kern w:val="0"/>
          <w:sz w:val="22"/>
          <w:szCs w:val="22"/>
        </w:rPr>
        <w:t>padku Zamawiający zapłaci wynagrodzenie z tytułu wykonania części przedmiotu um</w:t>
      </w:r>
      <w:r w:rsidRPr="00EB2A8C">
        <w:rPr>
          <w:kern w:val="0"/>
          <w:sz w:val="22"/>
          <w:szCs w:val="22"/>
        </w:rPr>
        <w:t>o</w:t>
      </w:r>
      <w:r w:rsidRPr="00EB2A8C">
        <w:rPr>
          <w:kern w:val="0"/>
          <w:sz w:val="22"/>
          <w:szCs w:val="22"/>
        </w:rPr>
        <w:t>wy,</w:t>
      </w:r>
    </w:p>
    <w:p w:rsidR="00F71B43" w:rsidRPr="00EB2A8C" w:rsidRDefault="00EB2A8C" w:rsidP="002F2EC1">
      <w:pPr>
        <w:widowControl/>
        <w:numPr>
          <w:ilvl w:val="0"/>
          <w:numId w:val="38"/>
        </w:numPr>
        <w:suppressAutoHyphens w:val="0"/>
        <w:autoSpaceDN/>
        <w:spacing w:line="276" w:lineRule="auto"/>
        <w:jc w:val="both"/>
        <w:textAlignment w:val="auto"/>
        <w:rPr>
          <w:kern w:val="0"/>
          <w:sz w:val="22"/>
          <w:szCs w:val="22"/>
        </w:rPr>
      </w:pPr>
      <w:r w:rsidRPr="00EB2A8C">
        <w:rPr>
          <w:kern w:val="0"/>
          <w:sz w:val="22"/>
          <w:szCs w:val="22"/>
        </w:rPr>
        <w:t>Zmiany osoby/osób przy pomocy której/</w:t>
      </w:r>
      <w:proofErr w:type="spellStart"/>
      <w:r w:rsidRPr="00EB2A8C">
        <w:rPr>
          <w:kern w:val="0"/>
          <w:sz w:val="22"/>
          <w:szCs w:val="22"/>
        </w:rPr>
        <w:t>ych</w:t>
      </w:r>
      <w:proofErr w:type="spellEnd"/>
      <w:r w:rsidRPr="00EB2A8C">
        <w:rPr>
          <w:kern w:val="0"/>
          <w:sz w:val="22"/>
          <w:szCs w:val="22"/>
        </w:rPr>
        <w:t xml:space="preserve"> Wykonawca realizuje przedmiot umowy. W przypadku braku możliwości wykonywania przedmiotu umowy przez wskazaną/e osobę/y, (rozwiązanie umowy, śmierć, długotrwała choroba, utrata uprawnień, inne uzasadnione ok</w:t>
      </w:r>
      <w:r w:rsidRPr="00EB2A8C">
        <w:rPr>
          <w:kern w:val="0"/>
          <w:sz w:val="22"/>
          <w:szCs w:val="22"/>
        </w:rPr>
        <w:t>o</w:t>
      </w:r>
      <w:r w:rsidRPr="00EB2A8C">
        <w:rPr>
          <w:kern w:val="0"/>
          <w:sz w:val="22"/>
          <w:szCs w:val="22"/>
        </w:rPr>
        <w:t>liczności niepozwalające wykonywać wskazanym osobom powierzone czynności) wówczas Wykonawca może powierzyć te czynności innym osobom o kwalifikacjach (uprawnieniach) spełniających co najmniej takie warunki jakie podano w specyfikacji istotnych warunków z</w:t>
      </w:r>
      <w:r w:rsidRPr="00EB2A8C">
        <w:rPr>
          <w:kern w:val="0"/>
          <w:sz w:val="22"/>
          <w:szCs w:val="22"/>
        </w:rPr>
        <w:t>a</w:t>
      </w:r>
      <w:r w:rsidRPr="00EB2A8C">
        <w:rPr>
          <w:kern w:val="0"/>
          <w:sz w:val="22"/>
          <w:szCs w:val="22"/>
        </w:rPr>
        <w:t xml:space="preserve">mówienia (SIWZ) dla przeprowadzonego postępowania. </w:t>
      </w:r>
    </w:p>
    <w:p w:rsidR="00EB2A8C" w:rsidRPr="00EB2A8C" w:rsidRDefault="00EB2A8C" w:rsidP="002F2EC1">
      <w:pPr>
        <w:widowControl/>
        <w:numPr>
          <w:ilvl w:val="0"/>
          <w:numId w:val="38"/>
        </w:numPr>
        <w:suppressAutoHyphens w:val="0"/>
        <w:autoSpaceDN/>
        <w:spacing w:line="276" w:lineRule="auto"/>
        <w:jc w:val="both"/>
        <w:textAlignment w:val="auto"/>
        <w:rPr>
          <w:kern w:val="0"/>
          <w:sz w:val="22"/>
          <w:szCs w:val="22"/>
        </w:rPr>
      </w:pPr>
      <w:r w:rsidRPr="00EB2A8C">
        <w:rPr>
          <w:kern w:val="0"/>
          <w:sz w:val="22"/>
          <w:szCs w:val="22"/>
        </w:rPr>
        <w:t>Zmiany powszechnie obowiązujących przepisów prawa mających wpływ na treść złożonej oferty w takim zakresie w jakim będzie to niezbędne w celu dostosowania postanowień Um</w:t>
      </w:r>
      <w:r w:rsidRPr="00EB2A8C">
        <w:rPr>
          <w:kern w:val="0"/>
          <w:sz w:val="22"/>
          <w:szCs w:val="22"/>
        </w:rPr>
        <w:t>o</w:t>
      </w:r>
      <w:r w:rsidRPr="00EB2A8C">
        <w:rPr>
          <w:kern w:val="0"/>
          <w:sz w:val="22"/>
          <w:szCs w:val="22"/>
        </w:rPr>
        <w:t>wy do zaistniałego stanu prawnego,</w:t>
      </w:r>
    </w:p>
    <w:p w:rsidR="00EB2A8C" w:rsidRPr="00EB2A8C" w:rsidRDefault="00EB2A8C" w:rsidP="002F2EC1">
      <w:pPr>
        <w:widowControl/>
        <w:numPr>
          <w:ilvl w:val="0"/>
          <w:numId w:val="38"/>
        </w:numPr>
        <w:suppressAutoHyphens w:val="0"/>
        <w:autoSpaceDN/>
        <w:spacing w:line="276" w:lineRule="auto"/>
        <w:jc w:val="both"/>
        <w:textAlignment w:val="auto"/>
        <w:rPr>
          <w:kern w:val="0"/>
          <w:sz w:val="22"/>
          <w:szCs w:val="22"/>
        </w:rPr>
      </w:pPr>
      <w:r w:rsidRPr="00EB2A8C">
        <w:rPr>
          <w:kern w:val="0"/>
          <w:sz w:val="22"/>
          <w:szCs w:val="22"/>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sidRPr="00EB2A8C">
        <w:rPr>
          <w:kern w:val="0"/>
          <w:sz w:val="22"/>
          <w:szCs w:val="22"/>
        </w:rPr>
        <w:t>Pzp</w:t>
      </w:r>
      <w:proofErr w:type="spellEnd"/>
      <w:r w:rsidRPr="00EB2A8C">
        <w:rPr>
          <w:kern w:val="0"/>
          <w:sz w:val="22"/>
          <w:szCs w:val="22"/>
        </w:rPr>
        <w:t xml:space="preserve">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w:t>
      </w:r>
      <w:r w:rsidRPr="00EB2A8C">
        <w:rPr>
          <w:kern w:val="0"/>
          <w:sz w:val="22"/>
          <w:szCs w:val="22"/>
        </w:rPr>
        <w:t>n</w:t>
      </w:r>
      <w:r w:rsidRPr="00EB2A8C">
        <w:rPr>
          <w:kern w:val="0"/>
          <w:sz w:val="22"/>
          <w:szCs w:val="22"/>
        </w:rPr>
        <w:t xml:space="preserve">ki udziału w postępowaniu oraz nie mogą zachodzić wobec niego podstawy wykluczenia na podstawie art. 24 ust. ustawy </w:t>
      </w:r>
      <w:proofErr w:type="spellStart"/>
      <w:r w:rsidRPr="00EB2A8C">
        <w:rPr>
          <w:kern w:val="0"/>
          <w:sz w:val="22"/>
          <w:szCs w:val="22"/>
        </w:rPr>
        <w:t>Pzp</w:t>
      </w:r>
      <w:proofErr w:type="spellEnd"/>
      <w:r w:rsidRPr="00EB2A8C">
        <w:rPr>
          <w:kern w:val="0"/>
          <w:sz w:val="22"/>
          <w:szCs w:val="22"/>
        </w:rPr>
        <w:t>.</w:t>
      </w:r>
    </w:p>
    <w:p w:rsidR="00EB2A8C" w:rsidRPr="00EB2A8C" w:rsidRDefault="00EB2A8C" w:rsidP="002F2EC1">
      <w:pPr>
        <w:widowControl/>
        <w:numPr>
          <w:ilvl w:val="0"/>
          <w:numId w:val="37"/>
        </w:numPr>
        <w:tabs>
          <w:tab w:val="num" w:pos="360"/>
          <w:tab w:val="num" w:pos="426"/>
        </w:tabs>
        <w:suppressAutoHyphens w:val="0"/>
        <w:autoSpaceDN/>
        <w:spacing w:line="276" w:lineRule="auto"/>
        <w:ind w:left="426" w:hanging="426"/>
        <w:jc w:val="both"/>
        <w:textAlignment w:val="auto"/>
        <w:rPr>
          <w:kern w:val="0"/>
          <w:sz w:val="22"/>
          <w:szCs w:val="22"/>
        </w:rPr>
      </w:pPr>
      <w:r w:rsidRPr="00EB2A8C">
        <w:rPr>
          <w:kern w:val="0"/>
          <w:sz w:val="22"/>
          <w:szCs w:val="22"/>
        </w:rPr>
        <w:lastRenderedPageBreak/>
        <w:t>Zmianie podlegają także inne postanowienia w stosunku do treści oferty jeżeli konieczność wpr</w:t>
      </w:r>
      <w:r w:rsidRPr="00EB2A8C">
        <w:rPr>
          <w:kern w:val="0"/>
          <w:sz w:val="22"/>
          <w:szCs w:val="22"/>
        </w:rPr>
        <w:t>o</w:t>
      </w:r>
      <w:r w:rsidRPr="00EB2A8C">
        <w:rPr>
          <w:kern w:val="0"/>
          <w:sz w:val="22"/>
          <w:szCs w:val="22"/>
        </w:rPr>
        <w:t>wadzenia takich zmian wynika z następujących okoliczności:</w:t>
      </w:r>
    </w:p>
    <w:p w:rsidR="00EB2A8C" w:rsidRPr="00EB2A8C" w:rsidRDefault="00EB2A8C" w:rsidP="002F2EC1">
      <w:pPr>
        <w:widowControl/>
        <w:numPr>
          <w:ilvl w:val="0"/>
          <w:numId w:val="41"/>
        </w:numPr>
        <w:suppressAutoHyphens w:val="0"/>
        <w:autoSpaceDN/>
        <w:spacing w:line="276" w:lineRule="auto"/>
        <w:jc w:val="both"/>
        <w:textAlignment w:val="auto"/>
        <w:rPr>
          <w:kern w:val="0"/>
          <w:sz w:val="22"/>
          <w:szCs w:val="22"/>
        </w:rPr>
      </w:pPr>
      <w:r w:rsidRPr="00EB2A8C">
        <w:rPr>
          <w:kern w:val="0"/>
          <w:sz w:val="22"/>
          <w:szCs w:val="22"/>
        </w:rPr>
        <w:t>Zmiana koordynatora ze strony Zamawiającego, w przypadku braku możliwości wykonyw</w:t>
      </w:r>
      <w:r w:rsidRPr="00EB2A8C">
        <w:rPr>
          <w:kern w:val="0"/>
          <w:sz w:val="22"/>
          <w:szCs w:val="22"/>
        </w:rPr>
        <w:t>a</w:t>
      </w:r>
      <w:r w:rsidRPr="00EB2A8C">
        <w:rPr>
          <w:kern w:val="0"/>
          <w:sz w:val="22"/>
          <w:szCs w:val="22"/>
        </w:rPr>
        <w:t>nia wskazanych czynności przez tę osobę - zmiana ta następuje poprzez pisemne zgłoszenie tego faktu drugiej Stronie i nie wymaga zawarcia aneksu do umowy,</w:t>
      </w:r>
    </w:p>
    <w:p w:rsidR="00EB2A8C" w:rsidRPr="00EB2A8C" w:rsidRDefault="00EB2A8C" w:rsidP="002F2EC1">
      <w:pPr>
        <w:widowControl/>
        <w:numPr>
          <w:ilvl w:val="0"/>
          <w:numId w:val="40"/>
        </w:numPr>
        <w:suppressAutoHyphens w:val="0"/>
        <w:autoSpaceDN/>
        <w:spacing w:line="276" w:lineRule="auto"/>
        <w:jc w:val="both"/>
        <w:textAlignment w:val="auto"/>
        <w:rPr>
          <w:kern w:val="0"/>
          <w:sz w:val="22"/>
          <w:szCs w:val="22"/>
        </w:rPr>
      </w:pPr>
      <w:r w:rsidRPr="00EB2A8C">
        <w:rPr>
          <w:kern w:val="0"/>
          <w:sz w:val="22"/>
          <w:szCs w:val="22"/>
        </w:rPr>
        <w:t>Zmiana danych związana z obsługą administracyjno-organizacyjną umowy, zmiana danych tel</w:t>
      </w:r>
      <w:r w:rsidRPr="00EB2A8C">
        <w:rPr>
          <w:kern w:val="0"/>
          <w:sz w:val="22"/>
          <w:szCs w:val="22"/>
        </w:rPr>
        <w:t>e</w:t>
      </w:r>
      <w:r w:rsidRPr="00EB2A8C">
        <w:rPr>
          <w:kern w:val="0"/>
          <w:sz w:val="22"/>
          <w:szCs w:val="22"/>
        </w:rPr>
        <w:t>adresowych Wykonawcy lub Zamawiającego - zmiana ta następuje poprzez pisemne zgłoszenie tego faktu drugiej Stronie i nie wymaga zawarcia aneksu do umowy. Zmiana nazwy Wykonawcy - winno nastąpić w formie aneksu do umowy.</w:t>
      </w:r>
    </w:p>
    <w:p w:rsidR="00EB2A8C" w:rsidRPr="00EB2A8C" w:rsidRDefault="00EB2A8C" w:rsidP="002F2EC1">
      <w:pPr>
        <w:widowControl/>
        <w:numPr>
          <w:ilvl w:val="0"/>
          <w:numId w:val="40"/>
        </w:numPr>
        <w:suppressAutoHyphens w:val="0"/>
        <w:autoSpaceDN/>
        <w:spacing w:line="276" w:lineRule="auto"/>
        <w:jc w:val="both"/>
        <w:textAlignment w:val="auto"/>
        <w:rPr>
          <w:kern w:val="0"/>
          <w:sz w:val="22"/>
          <w:szCs w:val="22"/>
        </w:rPr>
      </w:pPr>
      <w:r w:rsidRPr="00EB2A8C">
        <w:rPr>
          <w:kern w:val="0"/>
          <w:sz w:val="22"/>
          <w:szCs w:val="22"/>
        </w:rPr>
        <w:t>Zmiany postanowień umowy następują zgodnie z zasadami określonymi w umowie oraz przy zastosowaniu przepisów ustawy Prawo zamówień publicznych i nie mogą prowadzić do zmiany charakteru umowy.</w:t>
      </w:r>
    </w:p>
    <w:p w:rsidR="00EB2A8C" w:rsidRPr="00EB2A8C" w:rsidRDefault="00EB2A8C" w:rsidP="002F2EC1">
      <w:pPr>
        <w:widowControl/>
        <w:numPr>
          <w:ilvl w:val="0"/>
          <w:numId w:val="40"/>
        </w:numPr>
        <w:suppressAutoHyphens w:val="0"/>
        <w:autoSpaceDN/>
        <w:spacing w:line="276" w:lineRule="auto"/>
        <w:jc w:val="both"/>
        <w:textAlignment w:val="auto"/>
        <w:rPr>
          <w:kern w:val="0"/>
          <w:sz w:val="22"/>
          <w:szCs w:val="22"/>
        </w:rPr>
      </w:pPr>
      <w:r w:rsidRPr="00EB2A8C">
        <w:rPr>
          <w:kern w:val="0"/>
          <w:sz w:val="22"/>
          <w:szCs w:val="22"/>
        </w:rPr>
        <w:t>W przypadku wystąpienia okoliczności stanowiących podstawę do zmiany umowy, każda ze Stron może wystąpić z wnioskiem na piśmie w sprawie możliwości dokonania takiej zmiany. We wni</w:t>
      </w:r>
      <w:r w:rsidRPr="00EB2A8C">
        <w:rPr>
          <w:kern w:val="0"/>
          <w:sz w:val="22"/>
          <w:szCs w:val="22"/>
        </w:rPr>
        <w:t>o</w:t>
      </w:r>
      <w:r w:rsidRPr="00EB2A8C">
        <w:rPr>
          <w:kern w:val="0"/>
          <w:sz w:val="22"/>
          <w:szCs w:val="22"/>
        </w:rPr>
        <w:t>sku należy opisać, uzasadnić zmianę oraz dołączyć stosowne dokumenty – dotyczy to przypadków kiedy dla potwierdzenia dokonania zmiany zasadnym jest przedłożenie odpowiednich dokume</w:t>
      </w:r>
      <w:r w:rsidRPr="00EB2A8C">
        <w:rPr>
          <w:kern w:val="0"/>
          <w:sz w:val="22"/>
          <w:szCs w:val="22"/>
        </w:rPr>
        <w:t>n</w:t>
      </w:r>
      <w:r w:rsidRPr="00EB2A8C">
        <w:rPr>
          <w:kern w:val="0"/>
          <w:sz w:val="22"/>
          <w:szCs w:val="22"/>
        </w:rPr>
        <w:t>tów.</w:t>
      </w:r>
    </w:p>
    <w:p w:rsidR="00EB2A8C" w:rsidRPr="00EB2A8C" w:rsidRDefault="00EB2A8C" w:rsidP="002F2EC1">
      <w:pPr>
        <w:widowControl/>
        <w:numPr>
          <w:ilvl w:val="0"/>
          <w:numId w:val="40"/>
        </w:numPr>
        <w:suppressAutoHyphens w:val="0"/>
        <w:autoSpaceDN/>
        <w:spacing w:line="276" w:lineRule="auto"/>
        <w:jc w:val="both"/>
        <w:textAlignment w:val="auto"/>
        <w:rPr>
          <w:kern w:val="0"/>
          <w:sz w:val="22"/>
          <w:szCs w:val="22"/>
        </w:rPr>
      </w:pPr>
      <w:r w:rsidRPr="00EB2A8C">
        <w:rPr>
          <w:kern w:val="0"/>
          <w:sz w:val="22"/>
          <w:szCs w:val="22"/>
        </w:rPr>
        <w:t xml:space="preserve">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 </w:t>
      </w:r>
    </w:p>
    <w:p w:rsidR="00EB2A8C" w:rsidRPr="00EB2A8C" w:rsidRDefault="00EB2A8C" w:rsidP="002F2EC1">
      <w:pPr>
        <w:widowControl/>
        <w:numPr>
          <w:ilvl w:val="0"/>
          <w:numId w:val="40"/>
        </w:numPr>
        <w:suppressAutoHyphens w:val="0"/>
        <w:autoSpaceDN/>
        <w:spacing w:line="276" w:lineRule="auto"/>
        <w:jc w:val="both"/>
        <w:textAlignment w:val="auto"/>
        <w:rPr>
          <w:kern w:val="0"/>
          <w:sz w:val="22"/>
          <w:szCs w:val="22"/>
        </w:rPr>
      </w:pPr>
      <w:r w:rsidRPr="00EB2A8C">
        <w:rPr>
          <w:kern w:val="0"/>
          <w:sz w:val="22"/>
          <w:szCs w:val="22"/>
        </w:rPr>
        <w:t>Zmiana umowy dokonana z naruszeniem przepisów ustawy Prawo zamówień publicznych jest nieważna.</w:t>
      </w:r>
    </w:p>
    <w:p w:rsidR="00ED71CD" w:rsidRPr="00C40BE3" w:rsidRDefault="00ED71CD" w:rsidP="00ED71CD">
      <w:pPr>
        <w:pStyle w:val="Standard"/>
        <w:jc w:val="center"/>
        <w:rPr>
          <w:rFonts w:ascii="Times New Roman" w:hAnsi="Times New Roman"/>
          <w:b/>
          <w:sz w:val="22"/>
          <w:szCs w:val="22"/>
        </w:rPr>
      </w:pPr>
      <w:r w:rsidRPr="00C40BE3">
        <w:rPr>
          <w:rFonts w:ascii="Times New Roman" w:hAnsi="Times New Roman"/>
          <w:b/>
          <w:sz w:val="22"/>
          <w:szCs w:val="22"/>
        </w:rPr>
        <w:t>§11</w:t>
      </w:r>
    </w:p>
    <w:p w:rsidR="00ED71CD" w:rsidRPr="00C40BE3" w:rsidRDefault="00ED71CD" w:rsidP="002F2EC1">
      <w:pPr>
        <w:pStyle w:val="Standard"/>
        <w:numPr>
          <w:ilvl w:val="1"/>
          <w:numId w:val="41"/>
        </w:numPr>
        <w:tabs>
          <w:tab w:val="clear" w:pos="1800"/>
          <w:tab w:val="num" w:pos="284"/>
        </w:tabs>
        <w:ind w:left="284" w:hanging="284"/>
        <w:jc w:val="both"/>
        <w:rPr>
          <w:rFonts w:ascii="Times New Roman" w:hAnsi="Times New Roman"/>
          <w:sz w:val="22"/>
          <w:szCs w:val="22"/>
        </w:rPr>
      </w:pPr>
      <w:r w:rsidRPr="00C40BE3">
        <w:rPr>
          <w:rFonts w:ascii="Times New Roman" w:hAnsi="Times New Roman"/>
          <w:sz w:val="22"/>
          <w:szCs w:val="22"/>
        </w:rPr>
        <w:t>Zabezpieczenie należytego wykonania umowy zwane dalej „zabezpieczeniem”, które wynosi …………….. zł (</w:t>
      </w:r>
      <w:r w:rsidR="00EE5F05">
        <w:rPr>
          <w:rFonts w:ascii="Times New Roman" w:hAnsi="Times New Roman"/>
          <w:sz w:val="22"/>
          <w:szCs w:val="22"/>
        </w:rPr>
        <w:t>10</w:t>
      </w:r>
      <w:r w:rsidRPr="00C40BE3">
        <w:rPr>
          <w:rFonts w:ascii="Times New Roman" w:hAnsi="Times New Roman"/>
          <w:sz w:val="22"/>
          <w:szCs w:val="22"/>
        </w:rPr>
        <w:t xml:space="preserve">% ceny całkowitej brutto podanej w Ofercie Wykonawcy - § </w:t>
      </w:r>
      <w:r w:rsidR="005F2DC7" w:rsidRPr="00C40BE3">
        <w:rPr>
          <w:rFonts w:ascii="Times New Roman" w:hAnsi="Times New Roman"/>
          <w:sz w:val="22"/>
          <w:szCs w:val="22"/>
        </w:rPr>
        <w:t>4</w:t>
      </w:r>
      <w:r w:rsidRPr="00C40BE3">
        <w:rPr>
          <w:rFonts w:ascii="Times New Roman" w:hAnsi="Times New Roman"/>
          <w:sz w:val="22"/>
          <w:szCs w:val="22"/>
        </w:rPr>
        <w:t xml:space="preserve"> ust.1 umowy) zostało wniesione przez Wykonawcę na pełny okres realizacji usług projektowych i rękojmi za wady, przed podpisaniem umowy w pełnej wysokości, w formie ……………………. .</w:t>
      </w:r>
    </w:p>
    <w:p w:rsidR="00ED71CD" w:rsidRPr="00C40BE3" w:rsidRDefault="00ED71CD" w:rsidP="002F2EC1">
      <w:pPr>
        <w:pStyle w:val="Standard"/>
        <w:numPr>
          <w:ilvl w:val="1"/>
          <w:numId w:val="41"/>
        </w:numPr>
        <w:tabs>
          <w:tab w:val="clear" w:pos="1800"/>
          <w:tab w:val="num" w:pos="284"/>
        </w:tabs>
        <w:ind w:left="284" w:hanging="284"/>
        <w:jc w:val="both"/>
        <w:rPr>
          <w:rFonts w:ascii="Times New Roman" w:hAnsi="Times New Roman"/>
          <w:sz w:val="22"/>
          <w:szCs w:val="22"/>
        </w:rPr>
      </w:pPr>
      <w:r w:rsidRPr="00C40BE3">
        <w:rPr>
          <w:rFonts w:ascii="Times New Roman" w:hAnsi="Times New Roman"/>
          <w:sz w:val="22"/>
          <w:szCs w:val="22"/>
        </w:rPr>
        <w:t>W trakcie realizacji zamówienia i w okresie rękojmi forma wniesionego zabezpieczenia może zostać na wniosek Wykonawcy zmieniona w ramach form akceptowanych przez Zamawiającego (pieniądze, gwarancje bankowe lub ubezpieczeniowe, poręczenia bankowe), z zachowaniem jego ciągłości i wysokości. Zmiana formy zabezpieczenia nie stanowi zmiany umowy.</w:t>
      </w:r>
    </w:p>
    <w:p w:rsidR="00ED71CD" w:rsidRPr="00C40BE3" w:rsidRDefault="00ED71CD" w:rsidP="002F2EC1">
      <w:pPr>
        <w:pStyle w:val="Standard"/>
        <w:numPr>
          <w:ilvl w:val="1"/>
          <w:numId w:val="41"/>
        </w:numPr>
        <w:tabs>
          <w:tab w:val="clear" w:pos="1800"/>
          <w:tab w:val="num" w:pos="284"/>
        </w:tabs>
        <w:ind w:left="284" w:hanging="284"/>
        <w:jc w:val="both"/>
        <w:rPr>
          <w:rFonts w:ascii="Times New Roman" w:hAnsi="Times New Roman"/>
          <w:sz w:val="22"/>
          <w:szCs w:val="22"/>
        </w:rPr>
      </w:pPr>
      <w:r w:rsidRPr="00C40BE3">
        <w:rPr>
          <w:rFonts w:ascii="Times New Roman" w:hAnsi="Times New Roman"/>
          <w:sz w:val="22"/>
          <w:szCs w:val="22"/>
        </w:rPr>
        <w:t>W razie zmiany lub niedotrzymania umownego terminu zakończenia prac projektowych Wykonawca zobowiązuje się odpowiednio przedłużyć terminy ważności zabezpieczenia złożonego w formie innej niż pieniądz. W przypadku braku stosownego dokumentu przedłużającego termin ważności zabezpieczenia Wykonawca wyraża zgodę na potrącenie odpowiedniej kwoty zabezpieczenia z pierwszej przysługującej mu należności, bez uprzedniego wezwania do wniesienia zabezpieczenia.</w:t>
      </w:r>
    </w:p>
    <w:p w:rsidR="00ED71CD" w:rsidRPr="00C40BE3" w:rsidRDefault="00ED71CD" w:rsidP="002F2EC1">
      <w:pPr>
        <w:pStyle w:val="Standard"/>
        <w:numPr>
          <w:ilvl w:val="1"/>
          <w:numId w:val="41"/>
        </w:numPr>
        <w:tabs>
          <w:tab w:val="clear" w:pos="1800"/>
          <w:tab w:val="num" w:pos="284"/>
        </w:tabs>
        <w:ind w:left="284" w:hanging="284"/>
        <w:jc w:val="both"/>
        <w:rPr>
          <w:rFonts w:ascii="Times New Roman" w:hAnsi="Times New Roman"/>
          <w:sz w:val="22"/>
          <w:szCs w:val="22"/>
        </w:rPr>
      </w:pPr>
      <w:r w:rsidRPr="00C40BE3">
        <w:rPr>
          <w:rFonts w:ascii="Times New Roman" w:hAnsi="Times New Roman"/>
          <w:sz w:val="22"/>
          <w:szCs w:val="22"/>
        </w:rPr>
        <w:t xml:space="preserve">Zabezpieczenie zostanie zwrócone Wykonawcy w częściach i terminach </w:t>
      </w:r>
      <w:proofErr w:type="spellStart"/>
      <w:r w:rsidRPr="00C40BE3">
        <w:rPr>
          <w:rFonts w:ascii="Times New Roman" w:hAnsi="Times New Roman"/>
          <w:sz w:val="22"/>
          <w:szCs w:val="22"/>
        </w:rPr>
        <w:t>jn</w:t>
      </w:r>
      <w:proofErr w:type="spellEnd"/>
      <w:r w:rsidRPr="00C40BE3">
        <w:rPr>
          <w:rFonts w:ascii="Times New Roman" w:hAnsi="Times New Roman"/>
          <w:sz w:val="22"/>
          <w:szCs w:val="22"/>
        </w:rPr>
        <w:t>.:</w:t>
      </w:r>
    </w:p>
    <w:p w:rsidR="00ED71CD" w:rsidRPr="00C40BE3" w:rsidRDefault="00ED71CD" w:rsidP="005F2DC7">
      <w:pPr>
        <w:pStyle w:val="Standard"/>
        <w:ind w:firstLine="284"/>
        <w:jc w:val="both"/>
        <w:rPr>
          <w:rFonts w:ascii="Times New Roman" w:hAnsi="Times New Roman"/>
          <w:sz w:val="22"/>
          <w:szCs w:val="22"/>
        </w:rPr>
      </w:pPr>
      <w:r w:rsidRPr="00C40BE3">
        <w:rPr>
          <w:rFonts w:ascii="Times New Roman" w:hAnsi="Times New Roman"/>
          <w:sz w:val="22"/>
          <w:szCs w:val="22"/>
        </w:rPr>
        <w:t>- 70 % zabezpieczenia - w terminie 30 dni od daty dokonania odbioru dokumentacji projektowej,</w:t>
      </w:r>
    </w:p>
    <w:p w:rsidR="00ED71CD" w:rsidRPr="00C40BE3" w:rsidRDefault="00ED71CD" w:rsidP="005F2DC7">
      <w:pPr>
        <w:pStyle w:val="Standard"/>
        <w:ind w:firstLine="284"/>
        <w:jc w:val="both"/>
        <w:rPr>
          <w:rFonts w:ascii="Times New Roman" w:hAnsi="Times New Roman"/>
          <w:sz w:val="22"/>
          <w:szCs w:val="22"/>
        </w:rPr>
      </w:pPr>
      <w:r w:rsidRPr="00C40BE3">
        <w:rPr>
          <w:rFonts w:ascii="Times New Roman" w:hAnsi="Times New Roman"/>
          <w:sz w:val="22"/>
          <w:szCs w:val="22"/>
        </w:rPr>
        <w:t xml:space="preserve">- 30 % zabezpieczenia - najpóźniej w 15 dniu po upływie 5 lat od daty odbioru dokumentacji </w:t>
      </w:r>
    </w:p>
    <w:p w:rsidR="004069FD" w:rsidRPr="00C40BE3" w:rsidRDefault="00ED71CD" w:rsidP="005F2DC7">
      <w:pPr>
        <w:pStyle w:val="Standard"/>
        <w:ind w:firstLine="284"/>
        <w:jc w:val="both"/>
        <w:rPr>
          <w:rFonts w:ascii="Times New Roman" w:hAnsi="Times New Roman"/>
          <w:sz w:val="22"/>
          <w:szCs w:val="22"/>
        </w:rPr>
      </w:pPr>
      <w:r w:rsidRPr="00C40BE3">
        <w:rPr>
          <w:rFonts w:ascii="Times New Roman" w:hAnsi="Times New Roman"/>
          <w:sz w:val="22"/>
          <w:szCs w:val="22"/>
        </w:rPr>
        <w:t xml:space="preserve">  projektowej lub okresu rękojmi za wady.</w:t>
      </w:r>
    </w:p>
    <w:p w:rsidR="00ED71CD" w:rsidRDefault="00ED71CD">
      <w:pPr>
        <w:pStyle w:val="Standard"/>
        <w:jc w:val="center"/>
        <w:rPr>
          <w:rFonts w:ascii="Times New Roman" w:hAnsi="Times New Roman"/>
          <w:b/>
          <w:sz w:val="22"/>
          <w:szCs w:val="22"/>
        </w:rPr>
      </w:pPr>
    </w:p>
    <w:p w:rsidR="004069FD" w:rsidRDefault="00F71B43">
      <w:pPr>
        <w:pStyle w:val="Standard"/>
        <w:jc w:val="center"/>
        <w:rPr>
          <w:rFonts w:ascii="Times New Roman" w:hAnsi="Times New Roman"/>
          <w:b/>
          <w:sz w:val="22"/>
          <w:szCs w:val="22"/>
        </w:rPr>
      </w:pPr>
      <w:r>
        <w:rPr>
          <w:rFonts w:ascii="Times New Roman" w:hAnsi="Times New Roman"/>
          <w:b/>
          <w:sz w:val="22"/>
          <w:szCs w:val="22"/>
        </w:rPr>
        <w:t>§1</w:t>
      </w:r>
      <w:r w:rsidR="00ED71CD">
        <w:rPr>
          <w:rFonts w:ascii="Times New Roman" w:hAnsi="Times New Roman"/>
          <w:b/>
          <w:sz w:val="22"/>
          <w:szCs w:val="22"/>
        </w:rPr>
        <w:t>2</w:t>
      </w:r>
    </w:p>
    <w:p w:rsidR="00642FCF" w:rsidRPr="00642FCF" w:rsidRDefault="00642FCF" w:rsidP="00642FCF">
      <w:pPr>
        <w:widowControl/>
        <w:suppressAutoHyphens w:val="0"/>
        <w:autoSpaceDN/>
        <w:spacing w:line="276" w:lineRule="auto"/>
        <w:jc w:val="both"/>
        <w:textAlignment w:val="auto"/>
        <w:rPr>
          <w:kern w:val="0"/>
          <w:sz w:val="22"/>
          <w:szCs w:val="22"/>
        </w:rPr>
      </w:pPr>
      <w:r w:rsidRPr="00642FCF">
        <w:rPr>
          <w:kern w:val="0"/>
          <w:sz w:val="22"/>
          <w:szCs w:val="22"/>
        </w:rPr>
        <w:t xml:space="preserve">Wykonawca nie może </w:t>
      </w:r>
      <w:r w:rsidR="00294F9A">
        <w:rPr>
          <w:kern w:val="0"/>
          <w:sz w:val="22"/>
          <w:szCs w:val="22"/>
        </w:rPr>
        <w:t xml:space="preserve">bez zgody Zamawiającego </w:t>
      </w:r>
      <w:r w:rsidRPr="00642FCF">
        <w:rPr>
          <w:kern w:val="0"/>
          <w:sz w:val="22"/>
          <w:szCs w:val="22"/>
        </w:rPr>
        <w:t>dokonać zastawienia lub przeniesienia jakichko</w:t>
      </w:r>
      <w:r w:rsidRPr="00642FCF">
        <w:rPr>
          <w:kern w:val="0"/>
          <w:sz w:val="22"/>
          <w:szCs w:val="22"/>
        </w:rPr>
        <w:t>l</w:t>
      </w:r>
      <w:r w:rsidRPr="00642FCF">
        <w:rPr>
          <w:kern w:val="0"/>
          <w:sz w:val="22"/>
          <w:szCs w:val="22"/>
        </w:rPr>
        <w:t>wiek praw lub obowiązków wynikających z tej Umowy na osoby trzecie, dokonywania obciążeń tych praw w jakiejkolwiek formie</w:t>
      </w:r>
      <w:r w:rsidR="00294F9A">
        <w:rPr>
          <w:kern w:val="0"/>
          <w:sz w:val="22"/>
          <w:szCs w:val="22"/>
        </w:rPr>
        <w:t>.</w:t>
      </w:r>
    </w:p>
    <w:p w:rsidR="004069FD" w:rsidRDefault="00F71B43" w:rsidP="0004061A">
      <w:pPr>
        <w:pStyle w:val="Standard"/>
        <w:jc w:val="both"/>
        <w:rPr>
          <w:rFonts w:ascii="Times New Roman" w:hAnsi="Times New Roman"/>
          <w:b/>
          <w:sz w:val="22"/>
          <w:szCs w:val="22"/>
        </w:rPr>
      </w:pPr>
      <w:r>
        <w:rPr>
          <w:rFonts w:ascii="Times New Roman" w:hAnsi="Times New Roman"/>
          <w:b/>
          <w:sz w:val="22"/>
          <w:szCs w:val="22"/>
        </w:rPr>
        <w:t xml:space="preserve">                                                                         §1</w:t>
      </w:r>
      <w:r w:rsidR="00ED71CD">
        <w:rPr>
          <w:rFonts w:ascii="Times New Roman" w:hAnsi="Times New Roman"/>
          <w:b/>
          <w:sz w:val="22"/>
          <w:szCs w:val="22"/>
        </w:rPr>
        <w:t>3</w:t>
      </w:r>
    </w:p>
    <w:p w:rsidR="004069FD" w:rsidRDefault="00F71B43">
      <w:pPr>
        <w:pStyle w:val="Standard"/>
        <w:jc w:val="both"/>
        <w:rPr>
          <w:rFonts w:ascii="Times New Roman" w:hAnsi="Times New Roman"/>
          <w:sz w:val="22"/>
          <w:szCs w:val="22"/>
        </w:rPr>
      </w:pPr>
      <w:r>
        <w:rPr>
          <w:rFonts w:ascii="Times New Roman" w:hAnsi="Times New Roman"/>
          <w:sz w:val="22"/>
          <w:szCs w:val="22"/>
        </w:rPr>
        <w:t>Wszelkie zmiany niniejszej umowy wymagają,  pod rygorem nieważności, formy pisemnej.</w:t>
      </w:r>
    </w:p>
    <w:p w:rsidR="004069FD" w:rsidRDefault="00F71B43">
      <w:pPr>
        <w:pStyle w:val="Standard"/>
        <w:jc w:val="center"/>
        <w:rPr>
          <w:rFonts w:ascii="Times New Roman" w:hAnsi="Times New Roman"/>
          <w:b/>
          <w:sz w:val="22"/>
          <w:szCs w:val="22"/>
        </w:rPr>
      </w:pPr>
      <w:r>
        <w:rPr>
          <w:rFonts w:ascii="Times New Roman" w:hAnsi="Times New Roman"/>
          <w:b/>
          <w:sz w:val="22"/>
          <w:szCs w:val="22"/>
        </w:rPr>
        <w:t xml:space="preserve">      </w:t>
      </w:r>
    </w:p>
    <w:p w:rsidR="004069FD" w:rsidRDefault="00F71B43">
      <w:pPr>
        <w:pStyle w:val="Standard"/>
        <w:jc w:val="center"/>
        <w:rPr>
          <w:rFonts w:ascii="Times New Roman" w:hAnsi="Times New Roman"/>
          <w:b/>
          <w:sz w:val="22"/>
          <w:szCs w:val="22"/>
        </w:rPr>
      </w:pPr>
      <w:r>
        <w:rPr>
          <w:rFonts w:ascii="Times New Roman" w:hAnsi="Times New Roman"/>
          <w:b/>
          <w:sz w:val="22"/>
          <w:szCs w:val="22"/>
        </w:rPr>
        <w:t>§1</w:t>
      </w:r>
      <w:r w:rsidR="00ED71CD">
        <w:rPr>
          <w:rFonts w:ascii="Times New Roman" w:hAnsi="Times New Roman"/>
          <w:b/>
          <w:sz w:val="22"/>
          <w:szCs w:val="22"/>
        </w:rPr>
        <w:t>4</w:t>
      </w:r>
    </w:p>
    <w:p w:rsidR="004069FD" w:rsidRDefault="00F71B43" w:rsidP="007E439A">
      <w:pPr>
        <w:pStyle w:val="Standard"/>
        <w:numPr>
          <w:ilvl w:val="2"/>
          <w:numId w:val="41"/>
        </w:numPr>
        <w:tabs>
          <w:tab w:val="clear" w:pos="2520"/>
        </w:tabs>
        <w:ind w:left="284" w:hanging="284"/>
        <w:rPr>
          <w:rFonts w:ascii="Times New Roman" w:hAnsi="Times New Roman"/>
          <w:sz w:val="22"/>
          <w:szCs w:val="22"/>
        </w:rPr>
      </w:pPr>
      <w:r>
        <w:rPr>
          <w:rFonts w:ascii="Times New Roman" w:hAnsi="Times New Roman"/>
          <w:sz w:val="22"/>
          <w:szCs w:val="22"/>
        </w:rPr>
        <w:t xml:space="preserve">Koordynatorem Zamawiającego w zakresie wykonywania obowiązków umownych będzie </w:t>
      </w:r>
      <w:r w:rsidR="002D36AF">
        <w:rPr>
          <w:rFonts w:ascii="Times New Roman" w:hAnsi="Times New Roman"/>
          <w:sz w:val="22"/>
          <w:szCs w:val="22"/>
        </w:rPr>
        <w:t>…….....</w:t>
      </w:r>
      <w:r>
        <w:rPr>
          <w:rFonts w:ascii="Times New Roman" w:hAnsi="Times New Roman"/>
          <w:sz w:val="22"/>
          <w:szCs w:val="22"/>
        </w:rPr>
        <w:t xml:space="preserve"> </w:t>
      </w:r>
    </w:p>
    <w:p w:rsidR="004069FD" w:rsidRDefault="00F71B43" w:rsidP="007E439A">
      <w:pPr>
        <w:pStyle w:val="Standard"/>
        <w:ind w:left="284" w:hanging="284"/>
        <w:jc w:val="both"/>
        <w:rPr>
          <w:rFonts w:ascii="Times New Roman" w:hAnsi="Times New Roman"/>
          <w:sz w:val="22"/>
          <w:szCs w:val="22"/>
        </w:rPr>
      </w:pPr>
      <w:r>
        <w:rPr>
          <w:rFonts w:ascii="Times New Roman" w:hAnsi="Times New Roman"/>
          <w:sz w:val="22"/>
          <w:szCs w:val="22"/>
        </w:rPr>
        <w:lastRenderedPageBreak/>
        <w:t xml:space="preserve">2.  Koordynatorem Wykonawcy w   zakresie wykonania obowiązków umownych będzie </w:t>
      </w:r>
      <w:r w:rsidR="002D36AF">
        <w:rPr>
          <w:rFonts w:ascii="Times New Roman" w:hAnsi="Times New Roman"/>
          <w:sz w:val="22"/>
          <w:szCs w:val="22"/>
        </w:rPr>
        <w:t>…………....</w:t>
      </w:r>
    </w:p>
    <w:p w:rsidR="00BC206A" w:rsidRDefault="00BC206A">
      <w:pPr>
        <w:pStyle w:val="Standard"/>
        <w:jc w:val="center"/>
        <w:rPr>
          <w:rFonts w:ascii="Times New Roman" w:hAnsi="Times New Roman"/>
          <w:b/>
          <w:sz w:val="22"/>
          <w:szCs w:val="22"/>
        </w:rPr>
      </w:pPr>
    </w:p>
    <w:p w:rsidR="004069FD" w:rsidRDefault="00F71B43">
      <w:pPr>
        <w:pStyle w:val="Standard"/>
        <w:jc w:val="center"/>
        <w:rPr>
          <w:rFonts w:ascii="Times New Roman" w:hAnsi="Times New Roman"/>
          <w:b/>
          <w:sz w:val="22"/>
          <w:szCs w:val="22"/>
        </w:rPr>
      </w:pPr>
      <w:r>
        <w:rPr>
          <w:rFonts w:ascii="Times New Roman" w:hAnsi="Times New Roman"/>
          <w:b/>
          <w:sz w:val="22"/>
          <w:szCs w:val="22"/>
        </w:rPr>
        <w:t>§1</w:t>
      </w:r>
      <w:r w:rsidR="00ED71CD">
        <w:rPr>
          <w:rFonts w:ascii="Times New Roman" w:hAnsi="Times New Roman"/>
          <w:b/>
          <w:sz w:val="22"/>
          <w:szCs w:val="22"/>
        </w:rPr>
        <w:t>5</w:t>
      </w:r>
    </w:p>
    <w:p w:rsidR="00E97848" w:rsidRDefault="00F71B43" w:rsidP="00E97848">
      <w:pPr>
        <w:pStyle w:val="Standard"/>
        <w:jc w:val="both"/>
        <w:rPr>
          <w:rFonts w:ascii="Times New Roman" w:hAnsi="Times New Roman"/>
          <w:sz w:val="22"/>
          <w:szCs w:val="22"/>
        </w:rPr>
      </w:pPr>
      <w:r>
        <w:rPr>
          <w:rFonts w:ascii="Times New Roman" w:hAnsi="Times New Roman"/>
          <w:sz w:val="22"/>
          <w:szCs w:val="22"/>
        </w:rPr>
        <w:t>W sprawach nieuregulowanych niniejszą umową będą miały zastosowanie przepisy Prawa budowlanego i Kodeksu cywilnego.</w:t>
      </w:r>
    </w:p>
    <w:p w:rsidR="00294F9A" w:rsidRPr="00294F9A" w:rsidRDefault="00294F9A" w:rsidP="00294F9A">
      <w:pPr>
        <w:pStyle w:val="Standard"/>
        <w:jc w:val="both"/>
        <w:rPr>
          <w:rFonts w:ascii="Times New Roman" w:hAnsi="Times New Roman"/>
          <w:sz w:val="22"/>
          <w:szCs w:val="22"/>
        </w:rPr>
      </w:pPr>
      <w:r w:rsidRPr="00294F9A">
        <w:rPr>
          <w:rFonts w:ascii="Times New Roman" w:hAnsi="Times New Roman"/>
          <w:sz w:val="22"/>
          <w:szCs w:val="22"/>
        </w:rPr>
        <w:t xml:space="preserve">Ewentualne spory mogące powstać w związku z niniejszą Umową strony poddają rozstrzygnięciu sądom powszechnym właściwym dla miasta Bytom. </w:t>
      </w:r>
    </w:p>
    <w:p w:rsidR="004069FD" w:rsidRDefault="004069FD">
      <w:pPr>
        <w:pStyle w:val="Standard"/>
        <w:jc w:val="both"/>
        <w:rPr>
          <w:rFonts w:ascii="Times New Roman" w:hAnsi="Times New Roman"/>
          <w:sz w:val="22"/>
          <w:szCs w:val="22"/>
        </w:rPr>
      </w:pPr>
    </w:p>
    <w:p w:rsidR="004069FD" w:rsidRDefault="00F71B43">
      <w:pPr>
        <w:pStyle w:val="Standard"/>
        <w:jc w:val="center"/>
        <w:rPr>
          <w:rFonts w:ascii="Times New Roman" w:hAnsi="Times New Roman"/>
          <w:b/>
          <w:sz w:val="22"/>
          <w:szCs w:val="22"/>
        </w:rPr>
      </w:pPr>
      <w:r>
        <w:rPr>
          <w:rFonts w:ascii="Times New Roman" w:hAnsi="Times New Roman"/>
          <w:b/>
          <w:sz w:val="22"/>
          <w:szCs w:val="22"/>
        </w:rPr>
        <w:t>§1</w:t>
      </w:r>
      <w:r w:rsidR="00ED71CD">
        <w:rPr>
          <w:rFonts w:ascii="Times New Roman" w:hAnsi="Times New Roman"/>
          <w:b/>
          <w:sz w:val="22"/>
          <w:szCs w:val="22"/>
        </w:rPr>
        <w:t>6</w:t>
      </w:r>
    </w:p>
    <w:p w:rsidR="004069FD" w:rsidRDefault="00F71B43">
      <w:pPr>
        <w:pStyle w:val="Standard"/>
        <w:jc w:val="both"/>
        <w:rPr>
          <w:rFonts w:ascii="Times New Roman" w:hAnsi="Times New Roman"/>
          <w:sz w:val="22"/>
          <w:szCs w:val="22"/>
        </w:rPr>
      </w:pPr>
      <w:r>
        <w:rPr>
          <w:rFonts w:ascii="Times New Roman" w:hAnsi="Times New Roman"/>
          <w:sz w:val="22"/>
          <w:szCs w:val="22"/>
        </w:rPr>
        <w:t>Umowę spisano w czterech jednobrzmiących egzemplarzach, po dwa egzemplarze dla każdej ze Stron.</w:t>
      </w:r>
    </w:p>
    <w:p w:rsidR="004069FD" w:rsidRDefault="004069FD">
      <w:pPr>
        <w:pStyle w:val="Standard"/>
        <w:jc w:val="both"/>
        <w:rPr>
          <w:rFonts w:ascii="Times New Roman" w:hAnsi="Times New Roman"/>
          <w:sz w:val="22"/>
          <w:szCs w:val="22"/>
        </w:rPr>
      </w:pPr>
    </w:p>
    <w:p w:rsidR="004069FD" w:rsidRDefault="00F71B43">
      <w:pPr>
        <w:pStyle w:val="Standard"/>
        <w:rPr>
          <w:rFonts w:ascii="Times New Roman" w:hAnsi="Times New Roman"/>
          <w:sz w:val="22"/>
          <w:szCs w:val="22"/>
        </w:rPr>
      </w:pPr>
      <w:r>
        <w:rPr>
          <w:rFonts w:ascii="Times New Roman" w:hAnsi="Times New Roman"/>
          <w:sz w:val="22"/>
          <w:szCs w:val="22"/>
        </w:rPr>
        <w:tab/>
        <w:t>                </w:t>
      </w:r>
      <w:r>
        <w:rPr>
          <w:rFonts w:ascii="Times New Roman" w:hAnsi="Times New Roman"/>
          <w:b/>
          <w:sz w:val="22"/>
          <w:szCs w:val="22"/>
        </w:rPr>
        <w:t>Zamawiający</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Wykonawca</w:t>
      </w:r>
      <w:r>
        <w:rPr>
          <w:rFonts w:ascii="Times New Roman" w:hAnsi="Times New Roman"/>
          <w:b/>
          <w:sz w:val="22"/>
          <w:szCs w:val="22"/>
        </w:rPr>
        <w:tab/>
      </w:r>
    </w:p>
    <w:p w:rsidR="004069FD" w:rsidRDefault="004069FD">
      <w:pPr>
        <w:pStyle w:val="Standard"/>
        <w:jc w:val="both"/>
        <w:rPr>
          <w:rFonts w:ascii="Times New Roman" w:hAnsi="Times New Roman"/>
          <w:sz w:val="22"/>
          <w:szCs w:val="22"/>
        </w:rPr>
      </w:pPr>
    </w:p>
    <w:p w:rsidR="004069FD" w:rsidRDefault="004069FD">
      <w:pPr>
        <w:pStyle w:val="Standard"/>
        <w:jc w:val="both"/>
        <w:rPr>
          <w:rFonts w:ascii="Times New Roman" w:hAnsi="Times New Roman"/>
          <w:sz w:val="22"/>
          <w:szCs w:val="22"/>
        </w:rPr>
      </w:pPr>
    </w:p>
    <w:p w:rsidR="004069FD" w:rsidRDefault="004069FD">
      <w:pPr>
        <w:pStyle w:val="Standard"/>
        <w:jc w:val="both"/>
        <w:rPr>
          <w:rFonts w:ascii="Times New Roman" w:hAnsi="Times New Roman"/>
          <w:sz w:val="22"/>
          <w:szCs w:val="22"/>
        </w:rPr>
      </w:pPr>
    </w:p>
    <w:p w:rsidR="004069FD" w:rsidRDefault="004069FD">
      <w:pPr>
        <w:pStyle w:val="Standard"/>
        <w:jc w:val="both"/>
        <w:rPr>
          <w:rFonts w:ascii="Times New Roman" w:hAnsi="Times New Roman"/>
          <w:sz w:val="22"/>
          <w:szCs w:val="22"/>
        </w:rPr>
      </w:pPr>
    </w:p>
    <w:sectPr w:rsidR="004069FD" w:rsidSect="008D48BF">
      <w:footerReference w:type="even" r:id="rId8"/>
      <w:footerReference w:type="default" r:id="rId9"/>
      <w:pgSz w:w="11906" w:h="16838"/>
      <w:pgMar w:top="1134"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4D" w:rsidRDefault="00EF5E4D">
      <w:r>
        <w:separator/>
      </w:r>
    </w:p>
  </w:endnote>
  <w:endnote w:type="continuationSeparator" w:id="0">
    <w:p w:rsidR="00EF5E4D" w:rsidRDefault="00EF5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372663"/>
      <w:docPartObj>
        <w:docPartGallery w:val="Page Numbers (Bottom of Page)"/>
        <w:docPartUnique/>
      </w:docPartObj>
    </w:sdtPr>
    <w:sdtContent>
      <w:p w:rsidR="00744B16" w:rsidRDefault="000B119E">
        <w:pPr>
          <w:pStyle w:val="Stopka"/>
          <w:jc w:val="center"/>
        </w:pPr>
        <w:r>
          <w:fldChar w:fldCharType="begin"/>
        </w:r>
        <w:r w:rsidR="00744B16">
          <w:instrText>PAGE   \* MERGEFORMAT</w:instrText>
        </w:r>
        <w:r>
          <w:fldChar w:fldCharType="separate"/>
        </w:r>
        <w:r w:rsidR="009075DB">
          <w:rPr>
            <w:noProof/>
          </w:rPr>
          <w:t>2</w:t>
        </w:r>
        <w:r>
          <w:fldChar w:fldCharType="end"/>
        </w:r>
      </w:p>
    </w:sdtContent>
  </w:sdt>
  <w:p w:rsidR="00294F9A" w:rsidRDefault="00294F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144293"/>
      <w:docPartObj>
        <w:docPartGallery w:val="Page Numbers (Bottom of Page)"/>
        <w:docPartUnique/>
      </w:docPartObj>
    </w:sdtPr>
    <w:sdtContent>
      <w:p w:rsidR="00744B16" w:rsidRDefault="000B119E">
        <w:pPr>
          <w:pStyle w:val="Stopka"/>
          <w:jc w:val="center"/>
        </w:pPr>
        <w:r w:rsidRPr="00E576AF">
          <w:rPr>
            <w:rFonts w:ascii="Times New Roman" w:hAnsi="Times New Roman"/>
            <w:sz w:val="20"/>
            <w:szCs w:val="20"/>
          </w:rPr>
          <w:fldChar w:fldCharType="begin"/>
        </w:r>
        <w:r w:rsidR="00744B16" w:rsidRPr="00E576AF">
          <w:rPr>
            <w:rFonts w:ascii="Times New Roman" w:hAnsi="Times New Roman"/>
            <w:sz w:val="20"/>
            <w:szCs w:val="20"/>
          </w:rPr>
          <w:instrText>PAGE   \* MERGEFORMAT</w:instrText>
        </w:r>
        <w:r w:rsidRPr="00E576AF">
          <w:rPr>
            <w:rFonts w:ascii="Times New Roman" w:hAnsi="Times New Roman"/>
            <w:sz w:val="20"/>
            <w:szCs w:val="20"/>
          </w:rPr>
          <w:fldChar w:fldCharType="separate"/>
        </w:r>
        <w:r w:rsidR="009075DB">
          <w:rPr>
            <w:rFonts w:ascii="Times New Roman" w:hAnsi="Times New Roman"/>
            <w:noProof/>
            <w:sz w:val="20"/>
            <w:szCs w:val="20"/>
          </w:rPr>
          <w:t>1</w:t>
        </w:r>
        <w:r w:rsidRPr="00E576AF">
          <w:rPr>
            <w:rFonts w:ascii="Times New Roman" w:hAnsi="Times New Roman"/>
            <w:sz w:val="20"/>
            <w:szCs w:val="20"/>
          </w:rPr>
          <w:fldChar w:fldCharType="end"/>
        </w:r>
      </w:p>
    </w:sdtContent>
  </w:sdt>
  <w:p w:rsidR="00294F9A" w:rsidRDefault="00294F9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4D" w:rsidRDefault="00EF5E4D">
      <w:r>
        <w:rPr>
          <w:color w:val="000000"/>
        </w:rPr>
        <w:separator/>
      </w:r>
    </w:p>
  </w:footnote>
  <w:footnote w:type="continuationSeparator" w:id="0">
    <w:p w:rsidR="00EF5E4D" w:rsidRDefault="00EF5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4B1"/>
    <w:multiLevelType w:val="multilevel"/>
    <w:tmpl w:val="A92EBA14"/>
    <w:lvl w:ilvl="0">
      <w:start w:val="2"/>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06243AD7"/>
    <w:multiLevelType w:val="hybridMultilevel"/>
    <w:tmpl w:val="1AD24012"/>
    <w:lvl w:ilvl="0" w:tplc="45541648">
      <w:numFmt w:val="bullet"/>
      <w:lvlText w:val="•"/>
      <w:lvlJc w:val="left"/>
      <w:pPr>
        <w:ind w:left="1774" w:hanging="705"/>
      </w:pPr>
      <w:rPr>
        <w:rFonts w:ascii="Times New Roman" w:eastAsia="Lucida Sans Unicode"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E4D41E1"/>
    <w:multiLevelType w:val="multilevel"/>
    <w:tmpl w:val="121400F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0BE6E8B"/>
    <w:multiLevelType w:val="multilevel"/>
    <w:tmpl w:val="25F8E65E"/>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15343F1"/>
    <w:multiLevelType w:val="multilevel"/>
    <w:tmpl w:val="68F02C00"/>
    <w:styleLink w:val="WWNum19"/>
    <w:lvl w:ilvl="0">
      <w:start w:val="1"/>
      <w:numFmt w:val="decimal"/>
      <w:lvlText w:val="%1."/>
      <w:lvlJc w:val="left"/>
      <w:pPr>
        <w:ind w:left="720" w:hanging="360"/>
      </w:pPr>
      <w:rPr>
        <w:rFonts w:eastAsia="Times New Roman"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3D57E6A"/>
    <w:multiLevelType w:val="multilevel"/>
    <w:tmpl w:val="EFBEE284"/>
    <w:styleLink w:val="WWNum6"/>
    <w:lvl w:ilvl="0">
      <w:numFmt w:val="bullet"/>
      <w:lvlText w:val=""/>
      <w:lvlJc w:val="left"/>
      <w:pPr>
        <w:ind w:left="585" w:hanging="360"/>
      </w:pPr>
      <w:rPr>
        <w:rFonts w:eastAsia="Times New Roman" w:cs="Times New Roman"/>
      </w:rPr>
    </w:lvl>
    <w:lvl w:ilvl="1">
      <w:numFmt w:val="bullet"/>
      <w:lvlText w:val="o"/>
      <w:lvlJc w:val="left"/>
      <w:pPr>
        <w:ind w:left="1305" w:hanging="360"/>
      </w:pPr>
    </w:lvl>
    <w:lvl w:ilvl="2">
      <w:numFmt w:val="bullet"/>
      <w:lvlText w:val=""/>
      <w:lvlJc w:val="left"/>
      <w:pPr>
        <w:ind w:left="2025" w:hanging="360"/>
      </w:pPr>
    </w:lvl>
    <w:lvl w:ilvl="3">
      <w:numFmt w:val="bullet"/>
      <w:lvlText w:val=""/>
      <w:lvlJc w:val="left"/>
      <w:pPr>
        <w:ind w:left="2745" w:hanging="360"/>
      </w:pPr>
    </w:lvl>
    <w:lvl w:ilvl="4">
      <w:numFmt w:val="bullet"/>
      <w:lvlText w:val="o"/>
      <w:lvlJc w:val="left"/>
      <w:pPr>
        <w:ind w:left="3465" w:hanging="360"/>
      </w:pPr>
    </w:lvl>
    <w:lvl w:ilvl="5">
      <w:numFmt w:val="bullet"/>
      <w:lvlText w:val=""/>
      <w:lvlJc w:val="left"/>
      <w:pPr>
        <w:ind w:left="4185" w:hanging="360"/>
      </w:pPr>
    </w:lvl>
    <w:lvl w:ilvl="6">
      <w:numFmt w:val="bullet"/>
      <w:lvlText w:val=""/>
      <w:lvlJc w:val="left"/>
      <w:pPr>
        <w:ind w:left="4905" w:hanging="360"/>
      </w:pPr>
    </w:lvl>
    <w:lvl w:ilvl="7">
      <w:numFmt w:val="bullet"/>
      <w:lvlText w:val="o"/>
      <w:lvlJc w:val="left"/>
      <w:pPr>
        <w:ind w:left="5625" w:hanging="360"/>
      </w:pPr>
    </w:lvl>
    <w:lvl w:ilvl="8">
      <w:numFmt w:val="bullet"/>
      <w:lvlText w:val=""/>
      <w:lvlJc w:val="left"/>
      <w:pPr>
        <w:ind w:left="6345" w:hanging="360"/>
      </w:pPr>
    </w:lvl>
  </w:abstractNum>
  <w:abstractNum w:abstractNumId="6">
    <w:nsid w:val="18A2441A"/>
    <w:multiLevelType w:val="hybridMultilevel"/>
    <w:tmpl w:val="B3EAC98C"/>
    <w:lvl w:ilvl="0" w:tplc="93942D2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2"/>
        <w:szCs w:val="22"/>
      </w:rPr>
    </w:lvl>
    <w:lvl w:ilvl="1" w:tplc="EE2CBE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FD29D5"/>
    <w:multiLevelType w:val="multilevel"/>
    <w:tmpl w:val="DC2C0F9E"/>
    <w:lvl w:ilvl="0">
      <w:start w:val="1"/>
      <w:numFmt w:val="lowerLetter"/>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1A2C3E9A"/>
    <w:multiLevelType w:val="multilevel"/>
    <w:tmpl w:val="D17E868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1F291AAC"/>
    <w:multiLevelType w:val="hybridMultilevel"/>
    <w:tmpl w:val="C8529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5701E7"/>
    <w:multiLevelType w:val="hybridMultilevel"/>
    <w:tmpl w:val="40E612E6"/>
    <w:lvl w:ilvl="0" w:tplc="75D85B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610B6F"/>
    <w:multiLevelType w:val="multilevel"/>
    <w:tmpl w:val="B0AC53C8"/>
    <w:styleLink w:val="WWNum2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2">
    <w:nsid w:val="25BE1E1C"/>
    <w:multiLevelType w:val="hybridMultilevel"/>
    <w:tmpl w:val="9CDAD8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F652FB"/>
    <w:multiLevelType w:val="multilevel"/>
    <w:tmpl w:val="5EDA397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297D5FF3"/>
    <w:multiLevelType w:val="multilevel"/>
    <w:tmpl w:val="6D3C1A3A"/>
    <w:styleLink w:val="WWNum24"/>
    <w:lvl w:ilvl="0">
      <w:numFmt w:val="bullet"/>
      <w:lvlText w:val=""/>
      <w:lvlJc w:val="left"/>
      <w:pPr>
        <w:ind w:left="1429" w:hanging="360"/>
      </w:pPr>
    </w:lvl>
    <w:lvl w:ilvl="1">
      <w:numFmt w:val="bullet"/>
      <w:lvlText w:val="o"/>
      <w:lvlJc w:val="left"/>
      <w:pPr>
        <w:ind w:left="2149" w:hanging="360"/>
      </w:pPr>
      <w:rPr>
        <w:rFonts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cs="Courier New"/>
      </w:rPr>
    </w:lvl>
    <w:lvl w:ilvl="8">
      <w:numFmt w:val="bullet"/>
      <w:lvlText w:val=""/>
      <w:lvlJc w:val="left"/>
      <w:pPr>
        <w:ind w:left="7189" w:hanging="360"/>
      </w:pPr>
    </w:lvl>
  </w:abstractNum>
  <w:abstractNum w:abstractNumId="15">
    <w:nsid w:val="2B907AE2"/>
    <w:multiLevelType w:val="hybridMultilevel"/>
    <w:tmpl w:val="EAD4595A"/>
    <w:lvl w:ilvl="0" w:tplc="76889D4C">
      <w:start w:val="1"/>
      <w:numFmt w:val="decimal"/>
      <w:lvlText w:val="%1."/>
      <w:lvlJc w:val="left"/>
      <w:pPr>
        <w:ind w:left="720" w:hanging="360"/>
      </w:pPr>
      <w:rPr>
        <w:rFonts w:ascii="Times New Roman" w:hAnsi="Times New Roman" w:hint="default"/>
        <w:sz w:val="22"/>
      </w:rPr>
    </w:lvl>
    <w:lvl w:ilvl="1" w:tplc="35A685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nsid w:val="32383883"/>
    <w:multiLevelType w:val="multilevel"/>
    <w:tmpl w:val="B972C5B0"/>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nsid w:val="342A6B34"/>
    <w:multiLevelType w:val="multilevel"/>
    <w:tmpl w:val="D9985F54"/>
    <w:styleLink w:val="WWNum9"/>
    <w:lvl w:ilvl="0">
      <w:start w:val="1"/>
      <w:numFmt w:val="decimal"/>
      <w:lvlText w:val="%1."/>
      <w:lvlJc w:val="left"/>
      <w:pPr>
        <w:ind w:left="450" w:hanging="45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47112CE"/>
    <w:multiLevelType w:val="multilevel"/>
    <w:tmpl w:val="5B704988"/>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38F41DDE"/>
    <w:multiLevelType w:val="multilevel"/>
    <w:tmpl w:val="2B76C2A8"/>
    <w:styleLink w:val="WWNum2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B975AEF"/>
    <w:multiLevelType w:val="multilevel"/>
    <w:tmpl w:val="8E20D2F8"/>
    <w:styleLink w:val="WWNum5"/>
    <w:lvl w:ilvl="0">
      <w:start w:val="1"/>
      <w:numFmt w:val="lowerLetter"/>
      <w:lvlText w:val="%1."/>
      <w:lvlJc w:val="left"/>
      <w:pPr>
        <w:ind w:left="1080" w:hanging="360"/>
      </w:pPr>
    </w:lvl>
    <w:lvl w:ilvl="1">
      <w:start w:val="4"/>
      <w:numFmt w:val="decimal"/>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nsid w:val="3DFE6E54"/>
    <w:multiLevelType w:val="multilevel"/>
    <w:tmpl w:val="D7E4CF34"/>
    <w:styleLink w:val="WWNum25"/>
    <w:lvl w:ilvl="0">
      <w:numFmt w:val="bullet"/>
      <w:lvlText w:val=""/>
      <w:lvlJc w:val="left"/>
      <w:pPr>
        <w:ind w:left="1429" w:hanging="360"/>
      </w:pPr>
    </w:lvl>
    <w:lvl w:ilvl="1">
      <w:numFmt w:val="bullet"/>
      <w:lvlText w:val="o"/>
      <w:lvlJc w:val="left"/>
      <w:pPr>
        <w:ind w:left="2149" w:hanging="360"/>
      </w:pPr>
      <w:rPr>
        <w:rFonts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cs="Courier New"/>
      </w:rPr>
    </w:lvl>
    <w:lvl w:ilvl="8">
      <w:numFmt w:val="bullet"/>
      <w:lvlText w:val=""/>
      <w:lvlJc w:val="left"/>
      <w:pPr>
        <w:ind w:left="7189" w:hanging="360"/>
      </w:pPr>
    </w:lvl>
  </w:abstractNum>
  <w:abstractNum w:abstractNumId="25">
    <w:nsid w:val="422B2F70"/>
    <w:multiLevelType w:val="multilevel"/>
    <w:tmpl w:val="27265C0A"/>
    <w:styleLink w:val="WWNum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42BE4445"/>
    <w:multiLevelType w:val="multilevel"/>
    <w:tmpl w:val="16D06B6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45DF3C28"/>
    <w:multiLevelType w:val="multilevel"/>
    <w:tmpl w:val="11A65E50"/>
    <w:styleLink w:val="WWNum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48D42A21"/>
    <w:multiLevelType w:val="multilevel"/>
    <w:tmpl w:val="EA2AFDDE"/>
    <w:styleLink w:val="WWNum10"/>
    <w:lvl w:ilvl="0">
      <w:start w:val="1"/>
      <w:numFmt w:val="lowerLetter"/>
      <w:lvlText w:val="%1)"/>
      <w:lvlJc w:val="left"/>
      <w:pPr>
        <w:ind w:left="81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4BE95DF6"/>
    <w:multiLevelType w:val="multilevel"/>
    <w:tmpl w:val="E67A9CEC"/>
    <w:styleLink w:val="WWNum7"/>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30">
    <w:nsid w:val="4C8423AD"/>
    <w:multiLevelType w:val="multilevel"/>
    <w:tmpl w:val="D7346F0A"/>
    <w:styleLink w:val="WWNum26"/>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nsid w:val="4E014A82"/>
    <w:multiLevelType w:val="hybridMultilevel"/>
    <w:tmpl w:val="A47A4AB8"/>
    <w:lvl w:ilvl="0" w:tplc="A3D2292E">
      <w:start w:val="1"/>
      <w:numFmt w:val="lowerLetter"/>
      <w:lvlText w:val="%1)"/>
      <w:lvlJc w:val="left"/>
      <w:pPr>
        <w:tabs>
          <w:tab w:val="num" w:pos="360"/>
        </w:tabs>
        <w:ind w:left="360" w:hanging="360"/>
      </w:pPr>
      <w:rPr>
        <w:rFonts w:hint="default"/>
      </w:rPr>
    </w:lvl>
    <w:lvl w:ilvl="1" w:tplc="9AC01D6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8E96B174">
      <w:start w:val="1"/>
      <w:numFmt w:val="decimal"/>
      <w:lvlText w:val="%4)"/>
      <w:lvlJc w:val="left"/>
      <w:pPr>
        <w:tabs>
          <w:tab w:val="num" w:pos="720"/>
        </w:tabs>
        <w:ind w:left="720" w:hanging="360"/>
      </w:pPr>
      <w:rPr>
        <w:rFonts w:hint="default"/>
      </w:rPr>
    </w:lvl>
    <w:lvl w:ilvl="4" w:tplc="7F30CEA6">
      <w:start w:val="1"/>
      <w:numFmt w:val="lowerLetter"/>
      <w:lvlText w:val="%5)"/>
      <w:lvlJc w:val="left"/>
      <w:pPr>
        <w:tabs>
          <w:tab w:val="num" w:pos="1080"/>
        </w:tabs>
        <w:ind w:left="1080" w:hanging="360"/>
      </w:pPr>
      <w:rPr>
        <w:rFonts w:hint="default"/>
      </w:rPr>
    </w:lvl>
    <w:lvl w:ilvl="5" w:tplc="7F30CEA6">
      <w:start w:val="1"/>
      <w:numFmt w:val="lowerLetter"/>
      <w:lvlText w:val="%6)"/>
      <w:lvlJc w:val="left"/>
      <w:pPr>
        <w:tabs>
          <w:tab w:val="num" w:pos="1080"/>
        </w:tabs>
        <w:ind w:left="108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20A1DD9"/>
    <w:multiLevelType w:val="hybridMultilevel"/>
    <w:tmpl w:val="66DA44E4"/>
    <w:lvl w:ilvl="0" w:tplc="45541648">
      <w:numFmt w:val="bullet"/>
      <w:lvlText w:val="•"/>
      <w:lvlJc w:val="left"/>
      <w:pPr>
        <w:ind w:left="1065" w:hanging="705"/>
      </w:pPr>
      <w:rPr>
        <w:rFonts w:ascii="Times New Roman" w:eastAsia="Lucida Sans Unicode"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3DF521A"/>
    <w:multiLevelType w:val="multilevel"/>
    <w:tmpl w:val="F10A91B8"/>
    <w:styleLink w:val="WWNum1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54422142"/>
    <w:multiLevelType w:val="multilevel"/>
    <w:tmpl w:val="3BF24798"/>
    <w:styleLink w:val="WWNum15"/>
    <w:lvl w:ilvl="0">
      <w:start w:val="1"/>
      <w:numFmt w:val="decimal"/>
      <w:lvlText w:val="§ %1."/>
      <w:lvlJc w:val="left"/>
      <w:pPr>
        <w:ind w:left="6381" w:hanging="1701"/>
      </w:pPr>
      <w:rPr>
        <w:b/>
        <w:i w:val="0"/>
        <w:color w:val="000000"/>
      </w:rPr>
    </w:lvl>
    <w:lvl w:ilvl="1">
      <w:start w:val="1"/>
      <w:numFmt w:val="decimal"/>
      <w:lvlText w:val="%2."/>
      <w:lvlJc w:val="left"/>
      <w:pPr>
        <w:ind w:left="794" w:hanging="794"/>
      </w:pPr>
      <w:rPr>
        <w:color w:val="00000A"/>
      </w:rPr>
    </w:lvl>
    <w:lvl w:ilvl="2">
      <w:start w:val="1"/>
      <w:numFmt w:val="lowerLetter"/>
      <w:lvlText w:val="%1.%2.%3)"/>
      <w:lvlJc w:val="left"/>
      <w:pPr>
        <w:ind w:left="984" w:hanging="360"/>
      </w:pPr>
      <w:rPr>
        <w:b w:val="0"/>
        <w:i w:val="0"/>
        <w:color w:val="000000"/>
      </w:rPr>
    </w:lvl>
    <w:lvl w:ilvl="3">
      <w:start w:val="1"/>
      <w:numFmt w:val="lowerRoman"/>
      <w:lvlText w:val="%1.%2.%3.%4."/>
      <w:lvlJc w:val="left"/>
      <w:pPr>
        <w:ind w:left="1985" w:hanging="681"/>
      </w:pPr>
    </w:lvl>
    <w:lvl w:ilvl="4">
      <w:numFmt w:val="bullet"/>
      <w:lvlText w:val=""/>
      <w:lvlJc w:val="left"/>
      <w:pPr>
        <w:ind w:left="2608" w:hanging="850"/>
      </w:pPr>
      <w:rPr>
        <w:color w:val="00000A"/>
      </w:rPr>
    </w:lvl>
    <w:lvl w:ilvl="5">
      <w:start w:val="1"/>
      <w:numFmt w:val="decimal"/>
      <w:lvlText w:val="%1.%2.%3.%4.%5.%6."/>
      <w:lvlJc w:val="left"/>
      <w:pPr>
        <w:ind w:left="1701" w:hanging="283"/>
      </w:pPr>
    </w:lvl>
    <w:lvl w:ilvl="6">
      <w:start w:val="1"/>
      <w:numFmt w:val="decimal"/>
      <w:lvlText w:val="%1.%2.%3.%4.%5.%6.%7."/>
      <w:lvlJc w:val="left"/>
      <w:pPr>
        <w:ind w:left="1984" w:hanging="283"/>
      </w:pPr>
    </w:lvl>
    <w:lvl w:ilvl="7">
      <w:start w:val="1"/>
      <w:numFmt w:val="decimal"/>
      <w:lvlText w:val="%1.%2.%3.%4.%5.%6.%7.%8."/>
      <w:lvlJc w:val="left"/>
      <w:pPr>
        <w:ind w:left="2268" w:hanging="283"/>
      </w:pPr>
    </w:lvl>
    <w:lvl w:ilvl="8">
      <w:start w:val="1"/>
      <w:numFmt w:val="decimal"/>
      <w:lvlText w:val="%1.%2.%3.%4.%5.%6.%7.%8.%9."/>
      <w:lvlJc w:val="left"/>
      <w:pPr>
        <w:ind w:left="2551" w:hanging="283"/>
      </w:pPr>
    </w:lvl>
  </w:abstractNum>
  <w:abstractNum w:abstractNumId="35">
    <w:nsid w:val="59920139"/>
    <w:multiLevelType w:val="multilevel"/>
    <w:tmpl w:val="28F47348"/>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69A65729"/>
    <w:multiLevelType w:val="hybridMultilevel"/>
    <w:tmpl w:val="1DAA44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C129F0"/>
    <w:multiLevelType w:val="hybridMultilevel"/>
    <w:tmpl w:val="001A2F2A"/>
    <w:lvl w:ilvl="0" w:tplc="11FA19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10B07ED"/>
    <w:multiLevelType w:val="multilevel"/>
    <w:tmpl w:val="61D00722"/>
    <w:styleLink w:val="WWNum1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715A5BD6"/>
    <w:multiLevelType w:val="multilevel"/>
    <w:tmpl w:val="E77ADD36"/>
    <w:styleLink w:val="WWNum1"/>
    <w:lvl w:ilvl="0">
      <w:start w:val="1"/>
      <w:numFmt w:val="decimal"/>
      <w:lvlText w:val="%1."/>
      <w:lvlJc w:val="left"/>
      <w:pPr>
        <w:ind w:left="450" w:hanging="45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77E15005"/>
    <w:multiLevelType w:val="multilevel"/>
    <w:tmpl w:val="08DC4310"/>
    <w:styleLink w:val="WWNum17"/>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1">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A50161A"/>
    <w:multiLevelType w:val="multilevel"/>
    <w:tmpl w:val="38986F5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7D585ADF"/>
    <w:multiLevelType w:val="multilevel"/>
    <w:tmpl w:val="E56CF44E"/>
    <w:styleLink w:val="WWNum2"/>
    <w:lvl w:ilvl="0">
      <w:start w:val="1"/>
      <w:numFmt w:val="lowerLetter"/>
      <w:lvlText w:val="%1)"/>
      <w:lvlJc w:val="left"/>
      <w:pPr>
        <w:ind w:left="81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9"/>
  </w:num>
  <w:num w:numId="2">
    <w:abstractNumId w:val="43"/>
  </w:num>
  <w:num w:numId="3">
    <w:abstractNumId w:val="2"/>
  </w:num>
  <w:num w:numId="4">
    <w:abstractNumId w:val="8"/>
  </w:num>
  <w:num w:numId="5">
    <w:abstractNumId w:val="22"/>
  </w:num>
  <w:num w:numId="6">
    <w:abstractNumId w:val="5"/>
  </w:num>
  <w:num w:numId="7">
    <w:abstractNumId w:val="29"/>
  </w:num>
  <w:num w:numId="8">
    <w:abstractNumId w:val="25"/>
  </w:num>
  <w:num w:numId="9">
    <w:abstractNumId w:val="18"/>
  </w:num>
  <w:num w:numId="10">
    <w:abstractNumId w:val="28"/>
  </w:num>
  <w:num w:numId="11">
    <w:abstractNumId w:val="42"/>
  </w:num>
  <w:num w:numId="12">
    <w:abstractNumId w:val="27"/>
  </w:num>
  <w:num w:numId="13">
    <w:abstractNumId w:val="26"/>
    <w:lvlOverride w:ilvl="0">
      <w:lvl w:ilvl="0">
        <w:start w:val="1"/>
        <w:numFmt w:val="decimal"/>
        <w:lvlText w:val="%1."/>
        <w:lvlJc w:val="left"/>
        <w:pPr>
          <w:ind w:left="720" w:hanging="360"/>
        </w:pPr>
        <w:rPr>
          <w:b w:val="0"/>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4">
    <w:abstractNumId w:val="33"/>
  </w:num>
  <w:num w:numId="15">
    <w:abstractNumId w:val="34"/>
  </w:num>
  <w:num w:numId="16">
    <w:abstractNumId w:val="38"/>
  </w:num>
  <w:num w:numId="17">
    <w:abstractNumId w:val="40"/>
  </w:num>
  <w:num w:numId="18">
    <w:abstractNumId w:val="13"/>
  </w:num>
  <w:num w:numId="19">
    <w:abstractNumId w:val="4"/>
  </w:num>
  <w:num w:numId="20">
    <w:abstractNumId w:val="23"/>
  </w:num>
  <w:num w:numId="21">
    <w:abstractNumId w:val="35"/>
  </w:num>
  <w:num w:numId="22">
    <w:abstractNumId w:val="3"/>
  </w:num>
  <w:num w:numId="23">
    <w:abstractNumId w:val="19"/>
  </w:num>
  <w:num w:numId="24">
    <w:abstractNumId w:val="14"/>
  </w:num>
  <w:num w:numId="25">
    <w:abstractNumId w:val="24"/>
  </w:num>
  <w:num w:numId="26">
    <w:abstractNumId w:val="30"/>
  </w:num>
  <w:num w:numId="27">
    <w:abstractNumId w:val="11"/>
  </w:num>
  <w:num w:numId="28">
    <w:abstractNumId w:val="20"/>
  </w:num>
  <w:num w:numId="29">
    <w:abstractNumId w:val="26"/>
    <w:lvlOverride w:ilvl="0">
      <w:startOverride w:val="1"/>
    </w:lvlOverride>
  </w:num>
  <w:num w:numId="30">
    <w:abstractNumId w:val="33"/>
    <w:lvlOverride w:ilvl="0">
      <w:startOverride w:val="1"/>
    </w:lvlOverride>
  </w:num>
  <w:num w:numId="31">
    <w:abstractNumId w:val="38"/>
    <w:lvlOverride w:ilvl="0">
      <w:startOverride w:val="1"/>
    </w:lvlOverride>
  </w:num>
  <w:num w:numId="32">
    <w:abstractNumId w:val="40"/>
    <w:lvlOverride w:ilvl="0">
      <w:startOverride w:val="1"/>
    </w:lvlOverride>
  </w:num>
  <w:num w:numId="33">
    <w:abstractNumId w:val="6"/>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1"/>
  </w:num>
  <w:num w:numId="40">
    <w:abstractNumId w:val="21"/>
  </w:num>
  <w:num w:numId="41">
    <w:abstractNumId w:val="16"/>
  </w:num>
  <w:num w:numId="42">
    <w:abstractNumId w:val="26"/>
  </w:num>
  <w:num w:numId="43">
    <w:abstractNumId w:val="32"/>
  </w:num>
  <w:num w:numId="44">
    <w:abstractNumId w:val="1"/>
  </w:num>
  <w:num w:numId="45">
    <w:abstractNumId w:val="9"/>
  </w:num>
  <w:num w:numId="46">
    <w:abstractNumId w:val="15"/>
  </w:num>
  <w:num w:numId="47">
    <w:abstractNumId w:val="36"/>
  </w:num>
  <w:num w:numId="48">
    <w:abstractNumId w:val="10"/>
  </w:num>
  <w:num w:numId="49">
    <w:abstractNumId w:val="1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evenAndOddHeaders/>
  <w:characterSpacingControl w:val="doNotCompress"/>
  <w:hdrShapeDefaults>
    <o:shapedefaults v:ext="edit" spidmax="11266"/>
  </w:hdrShapeDefaults>
  <w:footnotePr>
    <w:footnote w:id="-1"/>
    <w:footnote w:id="0"/>
  </w:footnotePr>
  <w:endnotePr>
    <w:endnote w:id="-1"/>
    <w:endnote w:id="0"/>
  </w:endnotePr>
  <w:compat/>
  <w:rsids>
    <w:rsidRoot w:val="004069FD"/>
    <w:rsid w:val="000011A4"/>
    <w:rsid w:val="00012A08"/>
    <w:rsid w:val="00026CC4"/>
    <w:rsid w:val="0004061A"/>
    <w:rsid w:val="0005008F"/>
    <w:rsid w:val="000560FA"/>
    <w:rsid w:val="000857ED"/>
    <w:rsid w:val="000B119E"/>
    <w:rsid w:val="000B60B2"/>
    <w:rsid w:val="00140EB1"/>
    <w:rsid w:val="00156D69"/>
    <w:rsid w:val="0017516B"/>
    <w:rsid w:val="00183FDA"/>
    <w:rsid w:val="00217B6A"/>
    <w:rsid w:val="00263D45"/>
    <w:rsid w:val="0027734B"/>
    <w:rsid w:val="00294F9A"/>
    <w:rsid w:val="002C657C"/>
    <w:rsid w:val="002D36AF"/>
    <w:rsid w:val="002F2EC1"/>
    <w:rsid w:val="002F7377"/>
    <w:rsid w:val="0030454E"/>
    <w:rsid w:val="00347BBC"/>
    <w:rsid w:val="003563FD"/>
    <w:rsid w:val="003E64DA"/>
    <w:rsid w:val="004069FD"/>
    <w:rsid w:val="004647C7"/>
    <w:rsid w:val="004863D3"/>
    <w:rsid w:val="004922FE"/>
    <w:rsid w:val="004B2489"/>
    <w:rsid w:val="004C4BCF"/>
    <w:rsid w:val="004F286D"/>
    <w:rsid w:val="00506556"/>
    <w:rsid w:val="005451EA"/>
    <w:rsid w:val="005956B0"/>
    <w:rsid w:val="005C2FF1"/>
    <w:rsid w:val="005D6D3B"/>
    <w:rsid w:val="005F2DC7"/>
    <w:rsid w:val="00605B88"/>
    <w:rsid w:val="0061247D"/>
    <w:rsid w:val="006205B7"/>
    <w:rsid w:val="0062434F"/>
    <w:rsid w:val="00637696"/>
    <w:rsid w:val="00642FCF"/>
    <w:rsid w:val="006912B7"/>
    <w:rsid w:val="006C1C82"/>
    <w:rsid w:val="006E3504"/>
    <w:rsid w:val="006F5DFF"/>
    <w:rsid w:val="00723583"/>
    <w:rsid w:val="00734F9A"/>
    <w:rsid w:val="00744B16"/>
    <w:rsid w:val="007608D9"/>
    <w:rsid w:val="00762867"/>
    <w:rsid w:val="0076563C"/>
    <w:rsid w:val="00767CCF"/>
    <w:rsid w:val="0079023A"/>
    <w:rsid w:val="007A1EA0"/>
    <w:rsid w:val="007E1ED0"/>
    <w:rsid w:val="007E3015"/>
    <w:rsid w:val="007E439A"/>
    <w:rsid w:val="007F78FC"/>
    <w:rsid w:val="00845D31"/>
    <w:rsid w:val="00851F7E"/>
    <w:rsid w:val="008B5A2C"/>
    <w:rsid w:val="008C477B"/>
    <w:rsid w:val="008D48BF"/>
    <w:rsid w:val="00902CA9"/>
    <w:rsid w:val="009075DB"/>
    <w:rsid w:val="009113AE"/>
    <w:rsid w:val="009151B2"/>
    <w:rsid w:val="009437AD"/>
    <w:rsid w:val="00972691"/>
    <w:rsid w:val="00973917"/>
    <w:rsid w:val="00976400"/>
    <w:rsid w:val="009D5B64"/>
    <w:rsid w:val="009E4022"/>
    <w:rsid w:val="00A171AC"/>
    <w:rsid w:val="00A43BC8"/>
    <w:rsid w:val="00AA1F4B"/>
    <w:rsid w:val="00AC72B1"/>
    <w:rsid w:val="00AD1B80"/>
    <w:rsid w:val="00B10F9F"/>
    <w:rsid w:val="00B95E3D"/>
    <w:rsid w:val="00BA219A"/>
    <w:rsid w:val="00BA3418"/>
    <w:rsid w:val="00BC206A"/>
    <w:rsid w:val="00C1080D"/>
    <w:rsid w:val="00C40BE3"/>
    <w:rsid w:val="00C706E1"/>
    <w:rsid w:val="00C91E06"/>
    <w:rsid w:val="00C93EA3"/>
    <w:rsid w:val="00CA7C5D"/>
    <w:rsid w:val="00CC0D60"/>
    <w:rsid w:val="00D265DC"/>
    <w:rsid w:val="00D64096"/>
    <w:rsid w:val="00DA2366"/>
    <w:rsid w:val="00DB7AA2"/>
    <w:rsid w:val="00E4681D"/>
    <w:rsid w:val="00E576AF"/>
    <w:rsid w:val="00E671BE"/>
    <w:rsid w:val="00E97848"/>
    <w:rsid w:val="00EB2A8C"/>
    <w:rsid w:val="00EC7F17"/>
    <w:rsid w:val="00ED71CD"/>
    <w:rsid w:val="00EE5F05"/>
    <w:rsid w:val="00EF5E4D"/>
    <w:rsid w:val="00F132CD"/>
    <w:rsid w:val="00F43282"/>
    <w:rsid w:val="00F44928"/>
    <w:rsid w:val="00F71B43"/>
    <w:rsid w:val="00F869AC"/>
    <w:rsid w:val="00FC03CB"/>
    <w:rsid w:val="00FD1083"/>
    <w:rsid w:val="00FE456B"/>
    <w:rsid w:val="00FF5285"/>
    <w:rsid w:val="00FF5B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1B2"/>
  </w:style>
  <w:style w:type="paragraph" w:styleId="Nagwek1">
    <w:name w:val="heading 1"/>
    <w:basedOn w:val="Standard"/>
    <w:next w:val="Textbody"/>
    <w:rsid w:val="009151B2"/>
    <w:pPr>
      <w:keepNext/>
      <w:jc w:val="both"/>
      <w:outlineLvl w:val="0"/>
    </w:pPr>
    <w:rPr>
      <w:rFonts w:ascii="Arial Narrow" w:hAnsi="Arial Narrow"/>
      <w:b/>
      <w:bCs/>
      <w:sz w:val="28"/>
    </w:rPr>
  </w:style>
  <w:style w:type="paragraph" w:styleId="Nagwek2">
    <w:name w:val="heading 2"/>
    <w:basedOn w:val="Standard"/>
    <w:next w:val="Textbody"/>
    <w:rsid w:val="009151B2"/>
    <w:pPr>
      <w:keepNext/>
      <w:jc w:val="both"/>
      <w:outlineLvl w:val="1"/>
    </w:pPr>
    <w:rPr>
      <w:bCs/>
      <w:sz w:val="28"/>
    </w:rPr>
  </w:style>
  <w:style w:type="paragraph" w:styleId="Nagwek3">
    <w:name w:val="heading 3"/>
    <w:basedOn w:val="Standard"/>
    <w:next w:val="Textbody"/>
    <w:rsid w:val="009151B2"/>
    <w:pPr>
      <w:keepNext/>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151B2"/>
    <w:pPr>
      <w:widowControl/>
    </w:pPr>
    <w:rPr>
      <w:rFonts w:ascii="Arial" w:eastAsia="Lucida Sans Unicode" w:hAnsi="Arial"/>
      <w:sz w:val="24"/>
      <w:szCs w:val="24"/>
      <w:lang w:eastAsia="en-US"/>
    </w:rPr>
  </w:style>
  <w:style w:type="paragraph" w:customStyle="1" w:styleId="Heading">
    <w:name w:val="Heading"/>
    <w:basedOn w:val="Standard"/>
    <w:next w:val="Textbody"/>
    <w:rsid w:val="009151B2"/>
    <w:pPr>
      <w:keepNext/>
      <w:spacing w:before="240" w:after="120"/>
    </w:pPr>
    <w:rPr>
      <w:rFonts w:eastAsia="Microsoft YaHei" w:cs="Arial Unicode MS"/>
      <w:sz w:val="28"/>
      <w:szCs w:val="28"/>
    </w:rPr>
  </w:style>
  <w:style w:type="paragraph" w:customStyle="1" w:styleId="Textbody">
    <w:name w:val="Text body"/>
    <w:basedOn w:val="Standard"/>
    <w:rsid w:val="009151B2"/>
    <w:pPr>
      <w:jc w:val="both"/>
    </w:pPr>
    <w:rPr>
      <w:rFonts w:cs="Arial"/>
      <w:sz w:val="28"/>
    </w:rPr>
  </w:style>
  <w:style w:type="paragraph" w:styleId="Lista">
    <w:name w:val="List"/>
    <w:basedOn w:val="Textbody"/>
    <w:rsid w:val="009151B2"/>
    <w:rPr>
      <w:rFonts w:cs="Arial Unicode MS"/>
    </w:rPr>
  </w:style>
  <w:style w:type="paragraph" w:styleId="Legenda">
    <w:name w:val="caption"/>
    <w:basedOn w:val="Standard"/>
    <w:rsid w:val="009151B2"/>
    <w:pPr>
      <w:suppressLineNumbers/>
      <w:spacing w:before="120" w:after="120"/>
    </w:pPr>
    <w:rPr>
      <w:rFonts w:cs="Arial Unicode MS"/>
      <w:i/>
      <w:iCs/>
    </w:rPr>
  </w:style>
  <w:style w:type="paragraph" w:customStyle="1" w:styleId="Index">
    <w:name w:val="Index"/>
    <w:basedOn w:val="Standard"/>
    <w:rsid w:val="009151B2"/>
    <w:pPr>
      <w:suppressLineNumbers/>
    </w:pPr>
    <w:rPr>
      <w:rFonts w:cs="Arial Unicode MS"/>
    </w:rPr>
  </w:style>
  <w:style w:type="paragraph" w:customStyle="1" w:styleId="Textbodyindent">
    <w:name w:val="Text body indent"/>
    <w:basedOn w:val="Standard"/>
    <w:rsid w:val="009151B2"/>
    <w:pPr>
      <w:ind w:left="284" w:hanging="284"/>
      <w:jc w:val="both"/>
    </w:pPr>
    <w:rPr>
      <w:rFonts w:ascii="Arial Narrow" w:hAnsi="Arial Narrow"/>
      <w:sz w:val="28"/>
    </w:rPr>
  </w:style>
  <w:style w:type="paragraph" w:styleId="Tekstpodstawowywcity2">
    <w:name w:val="Body Text Indent 2"/>
    <w:basedOn w:val="Standard"/>
    <w:rsid w:val="009151B2"/>
    <w:pPr>
      <w:ind w:left="284" w:hanging="284"/>
      <w:jc w:val="both"/>
    </w:pPr>
    <w:rPr>
      <w:rFonts w:ascii="Arial Narrow" w:hAnsi="Arial Narrow"/>
    </w:rPr>
  </w:style>
  <w:style w:type="paragraph" w:styleId="Tekstpodstawowywcity3">
    <w:name w:val="Body Text Indent 3"/>
    <w:basedOn w:val="Standard"/>
    <w:rsid w:val="009151B2"/>
    <w:pPr>
      <w:ind w:left="810"/>
      <w:jc w:val="both"/>
    </w:pPr>
    <w:rPr>
      <w:rFonts w:ascii="Arial Narrow" w:hAnsi="Arial Narrow"/>
      <w:sz w:val="28"/>
    </w:rPr>
  </w:style>
  <w:style w:type="paragraph" w:styleId="Tytu">
    <w:name w:val="Title"/>
    <w:basedOn w:val="Standard"/>
    <w:next w:val="Podtytu"/>
    <w:rsid w:val="009151B2"/>
    <w:pPr>
      <w:jc w:val="center"/>
    </w:pPr>
    <w:rPr>
      <w:rFonts w:ascii="Arial Narrow" w:hAnsi="Arial Narrow"/>
      <w:b/>
      <w:bCs/>
      <w:sz w:val="28"/>
      <w:szCs w:val="36"/>
    </w:rPr>
  </w:style>
  <w:style w:type="paragraph" w:styleId="Podtytu">
    <w:name w:val="Subtitle"/>
    <w:basedOn w:val="Heading"/>
    <w:next w:val="Textbody"/>
    <w:rsid w:val="009151B2"/>
    <w:pPr>
      <w:jc w:val="center"/>
    </w:pPr>
    <w:rPr>
      <w:i/>
      <w:iCs/>
    </w:rPr>
  </w:style>
  <w:style w:type="paragraph" w:styleId="Tekstpodstawowy2">
    <w:name w:val="Body Text 2"/>
    <w:basedOn w:val="Standard"/>
    <w:rsid w:val="009151B2"/>
    <w:rPr>
      <w:sz w:val="28"/>
    </w:rPr>
  </w:style>
  <w:style w:type="paragraph" w:styleId="Tekstprzypisudolnego">
    <w:name w:val="footnote text"/>
    <w:basedOn w:val="Standard"/>
    <w:rsid w:val="009151B2"/>
    <w:rPr>
      <w:sz w:val="20"/>
    </w:rPr>
  </w:style>
  <w:style w:type="paragraph" w:styleId="Stopka">
    <w:name w:val="footer"/>
    <w:basedOn w:val="Standard"/>
    <w:link w:val="StopkaZnak"/>
    <w:uiPriority w:val="99"/>
    <w:rsid w:val="009151B2"/>
    <w:pPr>
      <w:suppressLineNumbers/>
      <w:tabs>
        <w:tab w:val="center" w:pos="4536"/>
        <w:tab w:val="right" w:pos="9072"/>
      </w:tabs>
    </w:pPr>
  </w:style>
  <w:style w:type="paragraph" w:styleId="Tekstpodstawowy3">
    <w:name w:val="Body Text 3"/>
    <w:basedOn w:val="Standard"/>
    <w:rsid w:val="009151B2"/>
    <w:pPr>
      <w:ind w:right="141"/>
      <w:jc w:val="both"/>
    </w:pPr>
    <w:rPr>
      <w:rFonts w:ascii="Arial Narrow" w:hAnsi="Arial Narrow"/>
      <w:sz w:val="28"/>
    </w:rPr>
  </w:style>
  <w:style w:type="paragraph" w:styleId="Akapitzlist">
    <w:name w:val="List Paragraph"/>
    <w:basedOn w:val="Standard"/>
    <w:rsid w:val="009151B2"/>
    <w:pPr>
      <w:spacing w:line="276" w:lineRule="auto"/>
      <w:ind w:left="720"/>
    </w:pPr>
    <w:rPr>
      <w:rFonts w:ascii="Calibri" w:eastAsia="Calibri" w:hAnsi="Calibri"/>
      <w:sz w:val="22"/>
      <w:szCs w:val="22"/>
    </w:rPr>
  </w:style>
  <w:style w:type="paragraph" w:customStyle="1" w:styleId="WW-Tekstpodstawowy2">
    <w:name w:val="WW-Tekst podstawowy 2"/>
    <w:basedOn w:val="Standard"/>
    <w:rsid w:val="009151B2"/>
    <w:pPr>
      <w:jc w:val="both"/>
    </w:pPr>
    <w:rPr>
      <w:rFonts w:ascii="Times New Roman" w:hAnsi="Times New Roman"/>
      <w:color w:val="000000"/>
      <w:sz w:val="28"/>
      <w:lang w:eastAsia="ar-SA"/>
    </w:rPr>
  </w:style>
  <w:style w:type="character" w:styleId="Odwoanieprzypisudolnego">
    <w:name w:val="footnote reference"/>
    <w:basedOn w:val="Domylnaczcionkaakapitu"/>
    <w:rsid w:val="009151B2"/>
    <w:rPr>
      <w:position w:val="0"/>
      <w:vertAlign w:val="superscript"/>
    </w:rPr>
  </w:style>
  <w:style w:type="character" w:styleId="Numerstrony">
    <w:name w:val="page number"/>
    <w:basedOn w:val="Domylnaczcionkaakapitu"/>
    <w:rsid w:val="009151B2"/>
  </w:style>
  <w:style w:type="character" w:customStyle="1" w:styleId="Tekstpodstawowywcity3Znak">
    <w:name w:val="Tekst podstawowy wcięty 3 Znak"/>
    <w:basedOn w:val="Domylnaczcionkaakapitu"/>
    <w:rsid w:val="009151B2"/>
    <w:rPr>
      <w:rFonts w:ascii="Arial Narrow" w:hAnsi="Arial Narrow"/>
      <w:sz w:val="28"/>
    </w:rPr>
  </w:style>
  <w:style w:type="character" w:customStyle="1" w:styleId="Nagwek3Znak">
    <w:name w:val="Nagłówek 3 Znak"/>
    <w:basedOn w:val="Domylnaczcionkaakapitu"/>
    <w:rsid w:val="009151B2"/>
    <w:rPr>
      <w:rFonts w:ascii="Arial" w:hAnsi="Arial"/>
      <w:b/>
      <w:bCs/>
      <w:sz w:val="24"/>
    </w:rPr>
  </w:style>
  <w:style w:type="character" w:customStyle="1" w:styleId="TekstpodstawowyZnak">
    <w:name w:val="Tekst podstawowy Znak"/>
    <w:basedOn w:val="Domylnaczcionkaakapitu"/>
    <w:rsid w:val="009151B2"/>
    <w:rPr>
      <w:rFonts w:ascii="Arial" w:hAnsi="Arial" w:cs="Arial"/>
      <w:sz w:val="28"/>
    </w:rPr>
  </w:style>
  <w:style w:type="character" w:customStyle="1" w:styleId="Tekstpodstawowy3Znak">
    <w:name w:val="Tekst podstawowy 3 Znak"/>
    <w:basedOn w:val="Domylnaczcionkaakapitu"/>
    <w:rsid w:val="009151B2"/>
    <w:rPr>
      <w:rFonts w:ascii="Arial Narrow" w:hAnsi="Arial Narrow"/>
      <w:sz w:val="28"/>
    </w:rPr>
  </w:style>
  <w:style w:type="character" w:styleId="Odwoaniedokomentarza">
    <w:name w:val="annotation reference"/>
    <w:basedOn w:val="Domylnaczcionkaakapitu"/>
    <w:rsid w:val="009151B2"/>
    <w:rPr>
      <w:sz w:val="16"/>
      <w:szCs w:val="16"/>
    </w:rPr>
  </w:style>
  <w:style w:type="character" w:customStyle="1" w:styleId="ListLabel1">
    <w:name w:val="ListLabel 1"/>
    <w:rsid w:val="009151B2"/>
    <w:rPr>
      <w:b w:val="0"/>
    </w:rPr>
  </w:style>
  <w:style w:type="character" w:customStyle="1" w:styleId="ListLabel2">
    <w:name w:val="ListLabel 2"/>
    <w:rsid w:val="009151B2"/>
    <w:rPr>
      <w:rFonts w:eastAsia="Times New Roman" w:cs="Times New Roman"/>
    </w:rPr>
  </w:style>
  <w:style w:type="character" w:customStyle="1" w:styleId="ListLabel3">
    <w:name w:val="ListLabel 3"/>
    <w:rsid w:val="009151B2"/>
    <w:rPr>
      <w:b/>
      <w:i w:val="0"/>
      <w:color w:val="000000"/>
    </w:rPr>
  </w:style>
  <w:style w:type="character" w:customStyle="1" w:styleId="ListLabel4">
    <w:name w:val="ListLabel 4"/>
    <w:rsid w:val="009151B2"/>
    <w:rPr>
      <w:color w:val="00000A"/>
    </w:rPr>
  </w:style>
  <w:style w:type="character" w:customStyle="1" w:styleId="ListLabel5">
    <w:name w:val="ListLabel 5"/>
    <w:rsid w:val="009151B2"/>
    <w:rPr>
      <w:b w:val="0"/>
      <w:i w:val="0"/>
      <w:color w:val="000000"/>
    </w:rPr>
  </w:style>
  <w:style w:type="character" w:customStyle="1" w:styleId="ListLabel6">
    <w:name w:val="ListLabel 6"/>
    <w:rsid w:val="009151B2"/>
    <w:rPr>
      <w:rFonts w:eastAsia="Times New Roman" w:cs="Times New Roman"/>
      <w:b w:val="0"/>
    </w:rPr>
  </w:style>
  <w:style w:type="character" w:customStyle="1" w:styleId="ListLabel7">
    <w:name w:val="ListLabel 7"/>
    <w:rsid w:val="009151B2"/>
    <w:rPr>
      <w:rFonts w:eastAsia="Lucida Sans Unicode" w:cs="Times New Roman"/>
    </w:rPr>
  </w:style>
  <w:style w:type="character" w:customStyle="1" w:styleId="ListLabel8">
    <w:name w:val="ListLabel 8"/>
    <w:rsid w:val="009151B2"/>
    <w:rPr>
      <w:rFonts w:cs="Courier New"/>
    </w:rPr>
  </w:style>
  <w:style w:type="character" w:customStyle="1" w:styleId="NumberingSymbols">
    <w:name w:val="Numbering Symbols"/>
    <w:rsid w:val="009151B2"/>
  </w:style>
  <w:style w:type="numbering" w:customStyle="1" w:styleId="WWNum1">
    <w:name w:val="WWNum1"/>
    <w:basedOn w:val="Bezlisty"/>
    <w:rsid w:val="009151B2"/>
    <w:pPr>
      <w:numPr>
        <w:numId w:val="1"/>
      </w:numPr>
    </w:pPr>
  </w:style>
  <w:style w:type="numbering" w:customStyle="1" w:styleId="WWNum2">
    <w:name w:val="WWNum2"/>
    <w:basedOn w:val="Bezlisty"/>
    <w:rsid w:val="009151B2"/>
    <w:pPr>
      <w:numPr>
        <w:numId w:val="2"/>
      </w:numPr>
    </w:pPr>
  </w:style>
  <w:style w:type="numbering" w:customStyle="1" w:styleId="WWNum3">
    <w:name w:val="WWNum3"/>
    <w:basedOn w:val="Bezlisty"/>
    <w:rsid w:val="009151B2"/>
    <w:pPr>
      <w:numPr>
        <w:numId w:val="3"/>
      </w:numPr>
    </w:pPr>
  </w:style>
  <w:style w:type="numbering" w:customStyle="1" w:styleId="WWNum4">
    <w:name w:val="WWNum4"/>
    <w:basedOn w:val="Bezlisty"/>
    <w:rsid w:val="009151B2"/>
    <w:pPr>
      <w:numPr>
        <w:numId w:val="4"/>
      </w:numPr>
    </w:pPr>
  </w:style>
  <w:style w:type="numbering" w:customStyle="1" w:styleId="WWNum5">
    <w:name w:val="WWNum5"/>
    <w:basedOn w:val="Bezlisty"/>
    <w:rsid w:val="009151B2"/>
    <w:pPr>
      <w:numPr>
        <w:numId w:val="5"/>
      </w:numPr>
    </w:pPr>
  </w:style>
  <w:style w:type="numbering" w:customStyle="1" w:styleId="WWNum6">
    <w:name w:val="WWNum6"/>
    <w:basedOn w:val="Bezlisty"/>
    <w:rsid w:val="009151B2"/>
    <w:pPr>
      <w:numPr>
        <w:numId w:val="6"/>
      </w:numPr>
    </w:pPr>
  </w:style>
  <w:style w:type="numbering" w:customStyle="1" w:styleId="WWNum7">
    <w:name w:val="WWNum7"/>
    <w:basedOn w:val="Bezlisty"/>
    <w:rsid w:val="009151B2"/>
    <w:pPr>
      <w:numPr>
        <w:numId w:val="7"/>
      </w:numPr>
    </w:pPr>
  </w:style>
  <w:style w:type="numbering" w:customStyle="1" w:styleId="WWNum8">
    <w:name w:val="WWNum8"/>
    <w:basedOn w:val="Bezlisty"/>
    <w:rsid w:val="009151B2"/>
    <w:pPr>
      <w:numPr>
        <w:numId w:val="8"/>
      </w:numPr>
    </w:pPr>
  </w:style>
  <w:style w:type="numbering" w:customStyle="1" w:styleId="WWNum9">
    <w:name w:val="WWNum9"/>
    <w:basedOn w:val="Bezlisty"/>
    <w:rsid w:val="009151B2"/>
    <w:pPr>
      <w:numPr>
        <w:numId w:val="9"/>
      </w:numPr>
    </w:pPr>
  </w:style>
  <w:style w:type="numbering" w:customStyle="1" w:styleId="WWNum10">
    <w:name w:val="WWNum10"/>
    <w:basedOn w:val="Bezlisty"/>
    <w:rsid w:val="009151B2"/>
    <w:pPr>
      <w:numPr>
        <w:numId w:val="10"/>
      </w:numPr>
    </w:pPr>
  </w:style>
  <w:style w:type="numbering" w:customStyle="1" w:styleId="WWNum11">
    <w:name w:val="WWNum11"/>
    <w:basedOn w:val="Bezlisty"/>
    <w:rsid w:val="009151B2"/>
    <w:pPr>
      <w:numPr>
        <w:numId w:val="11"/>
      </w:numPr>
    </w:pPr>
  </w:style>
  <w:style w:type="numbering" w:customStyle="1" w:styleId="WWNum12">
    <w:name w:val="WWNum12"/>
    <w:basedOn w:val="Bezlisty"/>
    <w:rsid w:val="009151B2"/>
    <w:pPr>
      <w:numPr>
        <w:numId w:val="12"/>
      </w:numPr>
    </w:pPr>
  </w:style>
  <w:style w:type="numbering" w:customStyle="1" w:styleId="WWNum13">
    <w:name w:val="WWNum13"/>
    <w:basedOn w:val="Bezlisty"/>
    <w:rsid w:val="009151B2"/>
    <w:pPr>
      <w:numPr>
        <w:numId w:val="42"/>
      </w:numPr>
    </w:pPr>
  </w:style>
  <w:style w:type="numbering" w:customStyle="1" w:styleId="WWNum14">
    <w:name w:val="WWNum14"/>
    <w:basedOn w:val="Bezlisty"/>
    <w:rsid w:val="009151B2"/>
    <w:pPr>
      <w:numPr>
        <w:numId w:val="14"/>
      </w:numPr>
    </w:pPr>
  </w:style>
  <w:style w:type="numbering" w:customStyle="1" w:styleId="WWNum15">
    <w:name w:val="WWNum15"/>
    <w:basedOn w:val="Bezlisty"/>
    <w:rsid w:val="009151B2"/>
    <w:pPr>
      <w:numPr>
        <w:numId w:val="15"/>
      </w:numPr>
    </w:pPr>
  </w:style>
  <w:style w:type="numbering" w:customStyle="1" w:styleId="WWNum16">
    <w:name w:val="WWNum16"/>
    <w:basedOn w:val="Bezlisty"/>
    <w:rsid w:val="009151B2"/>
    <w:pPr>
      <w:numPr>
        <w:numId w:val="16"/>
      </w:numPr>
    </w:pPr>
  </w:style>
  <w:style w:type="numbering" w:customStyle="1" w:styleId="WWNum17">
    <w:name w:val="WWNum17"/>
    <w:basedOn w:val="Bezlisty"/>
    <w:rsid w:val="009151B2"/>
    <w:pPr>
      <w:numPr>
        <w:numId w:val="17"/>
      </w:numPr>
    </w:pPr>
  </w:style>
  <w:style w:type="numbering" w:customStyle="1" w:styleId="WWNum18">
    <w:name w:val="WWNum18"/>
    <w:basedOn w:val="Bezlisty"/>
    <w:rsid w:val="009151B2"/>
    <w:pPr>
      <w:numPr>
        <w:numId w:val="18"/>
      </w:numPr>
    </w:pPr>
  </w:style>
  <w:style w:type="numbering" w:customStyle="1" w:styleId="WWNum19">
    <w:name w:val="WWNum19"/>
    <w:basedOn w:val="Bezlisty"/>
    <w:rsid w:val="009151B2"/>
    <w:pPr>
      <w:numPr>
        <w:numId w:val="19"/>
      </w:numPr>
    </w:pPr>
  </w:style>
  <w:style w:type="numbering" w:customStyle="1" w:styleId="WWNum20">
    <w:name w:val="WWNum20"/>
    <w:basedOn w:val="Bezlisty"/>
    <w:rsid w:val="009151B2"/>
    <w:pPr>
      <w:numPr>
        <w:numId w:val="20"/>
      </w:numPr>
    </w:pPr>
  </w:style>
  <w:style w:type="numbering" w:customStyle="1" w:styleId="WWNum21">
    <w:name w:val="WWNum21"/>
    <w:basedOn w:val="Bezlisty"/>
    <w:rsid w:val="009151B2"/>
    <w:pPr>
      <w:numPr>
        <w:numId w:val="21"/>
      </w:numPr>
    </w:pPr>
  </w:style>
  <w:style w:type="numbering" w:customStyle="1" w:styleId="WWNum22">
    <w:name w:val="WWNum22"/>
    <w:basedOn w:val="Bezlisty"/>
    <w:rsid w:val="009151B2"/>
    <w:pPr>
      <w:numPr>
        <w:numId w:val="22"/>
      </w:numPr>
    </w:pPr>
  </w:style>
  <w:style w:type="numbering" w:customStyle="1" w:styleId="WWNum23">
    <w:name w:val="WWNum23"/>
    <w:basedOn w:val="Bezlisty"/>
    <w:rsid w:val="009151B2"/>
    <w:pPr>
      <w:numPr>
        <w:numId w:val="23"/>
      </w:numPr>
    </w:pPr>
  </w:style>
  <w:style w:type="numbering" w:customStyle="1" w:styleId="WWNum24">
    <w:name w:val="WWNum24"/>
    <w:basedOn w:val="Bezlisty"/>
    <w:rsid w:val="009151B2"/>
    <w:pPr>
      <w:numPr>
        <w:numId w:val="24"/>
      </w:numPr>
    </w:pPr>
  </w:style>
  <w:style w:type="numbering" w:customStyle="1" w:styleId="WWNum25">
    <w:name w:val="WWNum25"/>
    <w:basedOn w:val="Bezlisty"/>
    <w:rsid w:val="009151B2"/>
    <w:pPr>
      <w:numPr>
        <w:numId w:val="25"/>
      </w:numPr>
    </w:pPr>
  </w:style>
  <w:style w:type="numbering" w:customStyle="1" w:styleId="WWNum26">
    <w:name w:val="WWNum26"/>
    <w:basedOn w:val="Bezlisty"/>
    <w:rsid w:val="009151B2"/>
    <w:pPr>
      <w:numPr>
        <w:numId w:val="26"/>
      </w:numPr>
    </w:pPr>
  </w:style>
  <w:style w:type="numbering" w:customStyle="1" w:styleId="WWNum27">
    <w:name w:val="WWNum27"/>
    <w:basedOn w:val="Bezlisty"/>
    <w:rsid w:val="009151B2"/>
    <w:pPr>
      <w:numPr>
        <w:numId w:val="27"/>
      </w:numPr>
    </w:pPr>
  </w:style>
  <w:style w:type="numbering" w:customStyle="1" w:styleId="WWNum28">
    <w:name w:val="WWNum28"/>
    <w:basedOn w:val="Bezlisty"/>
    <w:rsid w:val="009151B2"/>
    <w:pPr>
      <w:numPr>
        <w:numId w:val="28"/>
      </w:numPr>
    </w:pPr>
  </w:style>
  <w:style w:type="paragraph" w:customStyle="1" w:styleId="Tekstwstpniesformatowany">
    <w:name w:val="Tekst wstępnie sformatowany"/>
    <w:basedOn w:val="Normalny"/>
    <w:rsid w:val="00E97848"/>
    <w:pPr>
      <w:tabs>
        <w:tab w:val="left" w:pos="709"/>
      </w:tabs>
      <w:autoSpaceDN/>
      <w:spacing w:line="276" w:lineRule="auto"/>
      <w:textAlignment w:val="auto"/>
    </w:pPr>
    <w:rPr>
      <w:rFonts w:ascii="Courier New" w:eastAsia="NSimSun" w:hAnsi="Courier New" w:cs="Courier New"/>
      <w:kern w:val="0"/>
      <w:lang w:eastAsia="zh-CN" w:bidi="hi-IN"/>
    </w:rPr>
  </w:style>
  <w:style w:type="paragraph" w:styleId="Nagwek">
    <w:name w:val="header"/>
    <w:basedOn w:val="Normalny"/>
    <w:link w:val="NagwekZnak"/>
    <w:uiPriority w:val="99"/>
    <w:unhideWhenUsed/>
    <w:rsid w:val="00744B16"/>
    <w:pPr>
      <w:tabs>
        <w:tab w:val="center" w:pos="4536"/>
        <w:tab w:val="right" w:pos="9072"/>
      </w:tabs>
    </w:pPr>
  </w:style>
  <w:style w:type="character" w:customStyle="1" w:styleId="NagwekZnak">
    <w:name w:val="Nagłówek Znak"/>
    <w:basedOn w:val="Domylnaczcionkaakapitu"/>
    <w:link w:val="Nagwek"/>
    <w:uiPriority w:val="99"/>
    <w:rsid w:val="00744B16"/>
  </w:style>
  <w:style w:type="character" w:customStyle="1" w:styleId="StopkaZnak">
    <w:name w:val="Stopka Znak"/>
    <w:basedOn w:val="Domylnaczcionkaakapitu"/>
    <w:link w:val="Stopka"/>
    <w:uiPriority w:val="99"/>
    <w:rsid w:val="00744B16"/>
    <w:rPr>
      <w:rFonts w:ascii="Arial" w:eastAsia="Lucida Sans Unicode" w:hAnsi="Arial"/>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55808-30AB-4890-8A92-82F42CD8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3877</Words>
  <Characters>23268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UMOWA   NR GIP / 16 / 03</vt:lpstr>
    </vt:vector>
  </TitlesOfParts>
  <Company/>
  <LinksUpToDate>false</LinksUpToDate>
  <CharactersWithSpaces>27091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GIP / 16 / 03</dc:title>
  <dc:creator>Urząd Miejski Tarn. Góry</dc:creator>
  <cp:lastModifiedBy>Aneta</cp:lastModifiedBy>
  <cp:revision>6</cp:revision>
  <cp:lastPrinted>2016-11-18T07:11:00Z</cp:lastPrinted>
  <dcterms:created xsi:type="dcterms:W3CDTF">2017-04-25T09:21:00Z</dcterms:created>
  <dcterms:modified xsi:type="dcterms:W3CDTF">2017-05-05T08:41:00Z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